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B2BE8" w:rsidRDefault="00351A2F" w:rsidP="008B2BE8">
      <w:pPr>
        <w:tabs>
          <w:tab w:val="center" w:pos="7142"/>
        </w:tabs>
        <w:spacing w:after="0"/>
        <w:rPr>
          <w:rFonts w:ascii="Arial" w:eastAsia="Arial" w:hAnsi="Arial" w:cs="Arial"/>
          <w:b/>
          <w:sz w:val="48"/>
        </w:rPr>
      </w:pPr>
      <w:r>
        <w:rPr>
          <w:rFonts w:ascii="Arial" w:eastAsia="Arial" w:hAnsi="Arial" w:cs="Arial"/>
          <w:b/>
          <w:noProof/>
          <w:sz w:val="48"/>
        </w:rPr>
        <mc:AlternateContent>
          <mc:Choice Requires="wps">
            <w:drawing>
              <wp:anchor distT="0" distB="0" distL="114300" distR="114300" simplePos="0" relativeHeight="251663359" behindDoc="0" locked="0" layoutInCell="1" allowOverlap="1" wp14:anchorId="2E9A7966" wp14:editId="772FFDD1">
                <wp:simplePos x="0" y="0"/>
                <wp:positionH relativeFrom="column">
                  <wp:posOffset>-550985</wp:posOffset>
                </wp:positionH>
                <wp:positionV relativeFrom="paragraph">
                  <wp:posOffset>-753257</wp:posOffset>
                </wp:positionV>
                <wp:extent cx="10847705" cy="7861300"/>
                <wp:effectExtent l="0" t="0" r="10795" b="25400"/>
                <wp:wrapNone/>
                <wp:docPr id="29" name="Rectangle 29"/>
                <wp:cNvGraphicFramePr/>
                <a:graphic xmlns:a="http://schemas.openxmlformats.org/drawingml/2006/main">
                  <a:graphicData uri="http://schemas.microsoft.com/office/word/2010/wordprocessingShape">
                    <wps:wsp>
                      <wps:cNvSpPr/>
                      <wps:spPr>
                        <a:xfrm>
                          <a:off x="0" y="0"/>
                          <a:ext cx="10847705" cy="7861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43.4pt;margin-top:-59.3pt;width:854.15pt;height:619pt;z-index:2516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" fillcolor="white [3201]" strokecolor="black [3200]" strokeweight="2pt"/>
            </w:pict>
          </mc:Fallback>
        </mc:AlternateContent>
      </w:r>
      <w:r w:rsidR="00D022DB" w:rsidRPr="00C23C6A">
        <w:rPr>
          <w:rFonts w:ascii="Times New Roman" w:hAnsi="Times New Roman" w:cs="Times New Roman"/>
          <w:noProof/>
        </w:rPr>
        <w:drawing>
          <wp:anchor distT="36576" distB="36576" distL="36576" distR="36576" simplePos="0" relativeHeight="251681792" behindDoc="0" locked="0" layoutInCell="1" allowOverlap="1" wp14:anchorId="7F88DAB5" wp14:editId="403B6118">
            <wp:simplePos x="0" y="0"/>
            <wp:positionH relativeFrom="column">
              <wp:posOffset>8425237</wp:posOffset>
            </wp:positionH>
            <wp:positionV relativeFrom="paragraph">
              <wp:posOffset>-252095</wp:posOffset>
            </wp:positionV>
            <wp:extent cx="1391142" cy="1270660"/>
            <wp:effectExtent l="0" t="0" r="0"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Stock_000006105887XLarg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391142" cy="12706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022DB">
        <w:rPr>
          <w:noProof/>
        </w:rPr>
        <w:drawing>
          <wp:anchor distT="0" distB="0" distL="114300" distR="114300" simplePos="0" relativeHeight="251693056" behindDoc="0" locked="0" layoutInCell="1" allowOverlap="1" wp14:anchorId="4108A9DD" wp14:editId="04695C74">
            <wp:simplePos x="0" y="0"/>
            <wp:positionH relativeFrom="column">
              <wp:posOffset>3827780</wp:posOffset>
            </wp:positionH>
            <wp:positionV relativeFrom="paragraph">
              <wp:posOffset>5435600</wp:posOffset>
            </wp:positionV>
            <wp:extent cx="2169795" cy="1445895"/>
            <wp:effectExtent l="0" t="0" r="1905" b="1905"/>
            <wp:wrapNone/>
            <wp:docPr id="26" name="Picture 26" descr="E:\2017\Junee Licorice factory\IMG_5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17\Junee Licorice factory\IMG_54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9795"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2DB">
        <w:rPr>
          <w:noProof/>
        </w:rPr>
        <w:drawing>
          <wp:anchor distT="0" distB="0" distL="114300" distR="114300" simplePos="0" relativeHeight="251696128" behindDoc="0" locked="0" layoutInCell="1" allowOverlap="1" wp14:anchorId="590C8776" wp14:editId="50B591FB">
            <wp:simplePos x="0" y="0"/>
            <wp:positionH relativeFrom="column">
              <wp:posOffset>2890520</wp:posOffset>
            </wp:positionH>
            <wp:positionV relativeFrom="paragraph">
              <wp:posOffset>2963545</wp:posOffset>
            </wp:positionV>
            <wp:extent cx="3905250" cy="2319020"/>
            <wp:effectExtent l="0" t="0" r="0" b="508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905250" cy="2319020"/>
                    </a:xfrm>
                    <a:prstGeom prst="rect">
                      <a:avLst/>
                    </a:prstGeom>
                  </pic:spPr>
                </pic:pic>
              </a:graphicData>
            </a:graphic>
            <wp14:sizeRelH relativeFrom="page">
              <wp14:pctWidth>0</wp14:pctWidth>
            </wp14:sizeRelH>
            <wp14:sizeRelV relativeFrom="page">
              <wp14:pctHeight>0</wp14:pctHeight>
            </wp14:sizeRelV>
          </wp:anchor>
        </w:drawing>
      </w:r>
      <w:r w:rsidR="00D022DB">
        <w:rPr>
          <w:rFonts w:ascii="Arial" w:eastAsia="Arial" w:hAnsi="Arial" w:cs="Arial"/>
          <w:b/>
          <w:noProof/>
          <w:sz w:val="48"/>
        </w:rPr>
        <w:drawing>
          <wp:anchor distT="0" distB="0" distL="114300" distR="114300" simplePos="0" relativeHeight="251684864" behindDoc="0" locked="0" layoutInCell="1" allowOverlap="1" wp14:anchorId="60AE3B66" wp14:editId="1729A381">
            <wp:simplePos x="0" y="0"/>
            <wp:positionH relativeFrom="column">
              <wp:posOffset>171450</wp:posOffset>
            </wp:positionH>
            <wp:positionV relativeFrom="paragraph">
              <wp:posOffset>4627880</wp:posOffset>
            </wp:positionV>
            <wp:extent cx="2025650" cy="1412875"/>
            <wp:effectExtent l="0" t="0" r="0" b="0"/>
            <wp:wrapSquare wrapText="bothSides"/>
            <wp:docPr id="17" name="Picture 17" descr="E:\2017\Reward Excursion\IMG_5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7\Reward Excursion\IMG_509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5650" cy="141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2DB">
        <w:rPr>
          <w:rFonts w:ascii="Arial" w:eastAsia="Arial" w:hAnsi="Arial" w:cs="Arial"/>
          <w:b/>
          <w:noProof/>
          <w:sz w:val="48"/>
        </w:rPr>
        <w:drawing>
          <wp:anchor distT="0" distB="0" distL="114300" distR="114300" simplePos="0" relativeHeight="251691008" behindDoc="0" locked="0" layoutInCell="1" allowOverlap="1" wp14:anchorId="33725179" wp14:editId="43AC5EFB">
            <wp:simplePos x="0" y="0"/>
            <wp:positionH relativeFrom="column">
              <wp:posOffset>170180</wp:posOffset>
            </wp:positionH>
            <wp:positionV relativeFrom="paragraph">
              <wp:posOffset>3046730</wp:posOffset>
            </wp:positionV>
            <wp:extent cx="2027555" cy="1351280"/>
            <wp:effectExtent l="0" t="0" r="0" b="1270"/>
            <wp:wrapNone/>
            <wp:docPr id="23" name="Picture 23" descr="E:\2017\Backyard League\IMG_5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17\Backyard League\IMG_547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7555"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D022DB">
        <w:rPr>
          <w:rFonts w:ascii="Arial" w:hAnsi="Arial" w:cs="Arial"/>
          <w:noProof/>
          <w:sz w:val="20"/>
        </w:rPr>
        <w:drawing>
          <wp:anchor distT="0" distB="0" distL="114300" distR="114300" simplePos="0" relativeHeight="251697152" behindDoc="0" locked="0" layoutInCell="1" allowOverlap="1" wp14:anchorId="46C49CB9" wp14:editId="7FBD415E">
            <wp:simplePos x="0" y="0"/>
            <wp:positionH relativeFrom="column">
              <wp:posOffset>175895</wp:posOffset>
            </wp:positionH>
            <wp:positionV relativeFrom="paragraph">
              <wp:posOffset>1475105</wp:posOffset>
            </wp:positionV>
            <wp:extent cx="2014220" cy="1341755"/>
            <wp:effectExtent l="0" t="0" r="5080" b="0"/>
            <wp:wrapNone/>
            <wp:docPr id="47" name="Picture 47" descr="E:\2017\Cooking\IMG_5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2017\Cooking\IMG_559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4220"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2DB">
        <w:rPr>
          <w:noProof/>
        </w:rPr>
        <w:drawing>
          <wp:anchor distT="0" distB="0" distL="114300" distR="114300" simplePos="0" relativeHeight="251689984" behindDoc="0" locked="0" layoutInCell="1" allowOverlap="1" wp14:anchorId="1A819D06" wp14:editId="7971BBFA">
            <wp:simplePos x="0" y="0"/>
            <wp:positionH relativeFrom="column">
              <wp:posOffset>7653655</wp:posOffset>
            </wp:positionH>
            <wp:positionV relativeFrom="paragraph">
              <wp:posOffset>4625975</wp:posOffset>
            </wp:positionV>
            <wp:extent cx="2018665" cy="1344930"/>
            <wp:effectExtent l="0" t="0" r="635" b="7620"/>
            <wp:wrapNone/>
            <wp:docPr id="22" name="Picture 22" descr="E:\2017\Aviation Museum visit\IMG_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17\Aviation Museum visit\IMG_52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8665"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sidR="00D022DB">
        <w:rPr>
          <w:rFonts w:ascii="Arial" w:eastAsia="Arial" w:hAnsi="Arial" w:cs="Arial"/>
          <w:b/>
          <w:noProof/>
          <w:sz w:val="48"/>
        </w:rPr>
        <w:drawing>
          <wp:anchor distT="0" distB="0" distL="114300" distR="114300" simplePos="0" relativeHeight="251694080" behindDoc="0" locked="0" layoutInCell="1" allowOverlap="1" wp14:anchorId="1B456CFE" wp14:editId="517319D3">
            <wp:simplePos x="0" y="0"/>
            <wp:positionH relativeFrom="column">
              <wp:posOffset>7653020</wp:posOffset>
            </wp:positionH>
            <wp:positionV relativeFrom="paragraph">
              <wp:posOffset>3048635</wp:posOffset>
            </wp:positionV>
            <wp:extent cx="2006600" cy="1377315"/>
            <wp:effectExtent l="0" t="0" r="0" b="0"/>
            <wp:wrapNone/>
            <wp:docPr id="27" name="Picture 27" descr="E:\2017\Swimming 2017\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2017\Swimming 2017\01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6600" cy="137731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2DB">
        <w:rPr>
          <w:rFonts w:ascii="Arial" w:eastAsia="Arial" w:hAnsi="Arial" w:cs="Arial"/>
          <w:b/>
          <w:noProof/>
          <w:sz w:val="48"/>
        </w:rPr>
        <w:drawing>
          <wp:anchor distT="0" distB="0" distL="114300" distR="114300" simplePos="0" relativeHeight="251686912" behindDoc="0" locked="0" layoutInCell="1" allowOverlap="1" wp14:anchorId="47B28D6B" wp14:editId="27E80C94">
            <wp:simplePos x="0" y="0"/>
            <wp:positionH relativeFrom="column">
              <wp:posOffset>7637145</wp:posOffset>
            </wp:positionH>
            <wp:positionV relativeFrom="paragraph">
              <wp:posOffset>1485265</wp:posOffset>
            </wp:positionV>
            <wp:extent cx="2018665" cy="1344930"/>
            <wp:effectExtent l="0" t="0" r="635" b="7620"/>
            <wp:wrapNone/>
            <wp:docPr id="19" name="Picture 19" descr="E:\2017\Cooking\IMG_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7\Cooking\IMG_559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8665"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sidR="00D022DB">
        <w:rPr>
          <w:rFonts w:ascii="Arial" w:eastAsia="Arial" w:hAnsi="Arial" w:cs="Arial"/>
          <w:b/>
          <w:noProof/>
          <w:sz w:val="48"/>
        </w:rPr>
        <w:drawing>
          <wp:anchor distT="0" distB="0" distL="114300" distR="114300" simplePos="0" relativeHeight="251695104" behindDoc="0" locked="0" layoutInCell="1" allowOverlap="1" wp14:anchorId="0C3740EB" wp14:editId="3EC21EDC">
            <wp:simplePos x="0" y="0"/>
            <wp:positionH relativeFrom="column">
              <wp:posOffset>3458386</wp:posOffset>
            </wp:positionH>
            <wp:positionV relativeFrom="paragraph">
              <wp:posOffset>1466393</wp:posOffset>
            </wp:positionV>
            <wp:extent cx="1413163" cy="1228492"/>
            <wp:effectExtent l="0" t="2857" r="0" b="0"/>
            <wp:wrapNone/>
            <wp:docPr id="28" name="Picture 28" descr="E:\2017\Swimming 2017\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2017\Swimming 2017\01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411605" cy="1227138"/>
                    </a:xfrm>
                    <a:prstGeom prst="rect">
                      <a:avLst/>
                    </a:prstGeom>
                    <a:noFill/>
                    <a:ln>
                      <a:noFill/>
                    </a:ln>
                  </pic:spPr>
                </pic:pic>
              </a:graphicData>
            </a:graphic>
            <wp14:sizeRelH relativeFrom="page">
              <wp14:pctWidth>0</wp14:pctWidth>
            </wp14:sizeRelH>
            <wp14:sizeRelV relativeFrom="page">
              <wp14:pctHeight>0</wp14:pctHeight>
            </wp14:sizeRelV>
          </wp:anchor>
        </w:drawing>
      </w:r>
      <w:r w:rsidR="00D022DB">
        <w:rPr>
          <w:noProof/>
        </w:rPr>
        <w:drawing>
          <wp:anchor distT="0" distB="0" distL="114300" distR="114300" simplePos="0" relativeHeight="251692032" behindDoc="0" locked="0" layoutInCell="1" allowOverlap="1" wp14:anchorId="3826AD32" wp14:editId="3ECF37BF">
            <wp:simplePos x="0" y="0"/>
            <wp:positionH relativeFrom="column">
              <wp:posOffset>5001270</wp:posOffset>
            </wp:positionH>
            <wp:positionV relativeFrom="paragraph">
              <wp:posOffset>1489234</wp:posOffset>
            </wp:positionV>
            <wp:extent cx="1385896" cy="1156748"/>
            <wp:effectExtent l="317" t="0" r="5398" b="5397"/>
            <wp:wrapNone/>
            <wp:docPr id="25" name="Picture 25" descr="E:\2017\Jump Rope for Heart\IMG_5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17\Jump Rope for Heart\IMG_536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392249"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0487">
        <w:rPr>
          <w:rFonts w:ascii="Arial" w:eastAsia="Arial" w:hAnsi="Arial" w:cs="Arial"/>
          <w:b/>
          <w:noProof/>
          <w:sz w:val="84"/>
        </w:rPr>
        <mc:AlternateContent>
          <mc:Choice Requires="wps">
            <w:drawing>
              <wp:anchor distT="0" distB="0" distL="114300" distR="114300" simplePos="0" relativeHeight="251679744" behindDoc="0" locked="0" layoutInCell="1" allowOverlap="1" wp14:anchorId="22D2783B" wp14:editId="7F5B4094">
                <wp:simplePos x="0" y="0"/>
                <wp:positionH relativeFrom="column">
                  <wp:posOffset>-326571</wp:posOffset>
                </wp:positionH>
                <wp:positionV relativeFrom="paragraph">
                  <wp:posOffset>-418513</wp:posOffset>
                </wp:positionV>
                <wp:extent cx="10410825" cy="1602632"/>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10410825" cy="16026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BE8" w:rsidRPr="00D022DB" w:rsidRDefault="008B2BE8" w:rsidP="008B2BE8">
                            <w:pPr>
                              <w:shd w:val="clear" w:color="auto" w:fill="009900"/>
                              <w:spacing w:after="183"/>
                              <w:ind w:left="34"/>
                              <w:rPr>
                                <w:rFonts w:ascii="Arial" w:eastAsia="Arial" w:hAnsi="Arial" w:cs="Arial"/>
                                <w:b/>
                                <w:color w:val="FFFF00"/>
                                <w:sz w:val="92"/>
                                <w:szCs w:val="92"/>
                              </w:rPr>
                            </w:pPr>
                            <w:r w:rsidRPr="00D022DB">
                              <w:rPr>
                                <w:rFonts w:ascii="Arial" w:eastAsia="Arial" w:hAnsi="Arial" w:cs="Arial"/>
                                <w:b/>
                                <w:color w:val="FFFF00"/>
                                <w:sz w:val="92"/>
                                <w:szCs w:val="92"/>
                              </w:rPr>
                              <w:t xml:space="preserve">School plan 2018 – 2020 </w:t>
                            </w:r>
                          </w:p>
                          <w:p w:rsidR="008B2BE8" w:rsidRPr="00D022DB" w:rsidRDefault="008B2BE8" w:rsidP="00DB496F">
                            <w:pPr>
                              <w:shd w:val="clear" w:color="auto" w:fill="009900"/>
                              <w:spacing w:after="183"/>
                              <w:ind w:left="34"/>
                              <w:rPr>
                                <w:b/>
                                <w:color w:val="FFFF00"/>
                                <w:sz w:val="52"/>
                                <w:szCs w:val="52"/>
                              </w:rPr>
                            </w:pPr>
                            <w:r w:rsidRPr="00D022DB">
                              <w:rPr>
                                <w:rFonts w:ascii="Arial" w:eastAsia="Arial" w:hAnsi="Arial" w:cs="Arial"/>
                                <w:b/>
                                <w:color w:val="FFFF00"/>
                                <w:sz w:val="52"/>
                                <w:szCs w:val="52"/>
                              </w:rPr>
                              <w:t xml:space="preserve">Barmedman Public School </w:t>
                            </w:r>
                            <w:r w:rsidRPr="00D022DB">
                              <w:rPr>
                                <w:rFonts w:ascii="Cambria" w:eastAsia="Cambria" w:hAnsi="Cambria" w:cs="Cambria"/>
                                <w:b/>
                                <w:color w:val="FFFF00"/>
                                <w:sz w:val="52"/>
                                <w:szCs w:val="52"/>
                              </w:rPr>
                              <w:t xml:space="preserve"> </w:t>
                            </w:r>
                            <w:r w:rsidRPr="00D022DB">
                              <w:rPr>
                                <w:rFonts w:ascii="Cambria" w:eastAsia="Cambria" w:hAnsi="Cambria" w:cs="Cambria"/>
                                <w:b/>
                                <w:color w:val="FFFF00"/>
                                <w:sz w:val="52"/>
                                <w:szCs w:val="52"/>
                              </w:rPr>
                              <w:tab/>
                            </w:r>
                            <w:r w:rsidRPr="00D022DB">
                              <w:rPr>
                                <w:rFonts w:ascii="Arial" w:eastAsia="Arial" w:hAnsi="Arial" w:cs="Arial"/>
                                <w:b/>
                                <w:color w:val="FFFF00"/>
                                <w:sz w:val="52"/>
                                <w:szCs w:val="52"/>
                              </w:rPr>
                              <w:t>- 113</w:t>
                            </w:r>
                            <w:r w:rsidR="00DB496F" w:rsidRPr="00D022DB">
                              <w:rPr>
                                <w:rFonts w:ascii="Arial" w:eastAsia="Arial" w:hAnsi="Arial" w:cs="Arial"/>
                                <w:b/>
                                <w:color w:val="FFFF00"/>
                                <w:sz w:val="52"/>
                                <w:szCs w:val="5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25.7pt;margin-top:-32.95pt;width:819.75pt;height:12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" fillcolor="white [3201]" stroked="f" strokeweight=".5pt">
                <v:textbox>
                  <w:txbxContent>
                    <w:p w:rsidR="008B2BE8" w:rsidRPr="00D022DB" w:rsidRDefault="008B2BE8" w:rsidP="008B2BE8">
                      <w:pPr>
                        <w:shd w:val="clear" w:color="auto" w:fill="009900"/>
                        <w:spacing w:after="183"/>
                        <w:ind w:left="34"/>
                        <w:rPr>
                          <w:rFonts w:ascii="Arial" w:eastAsia="Arial" w:hAnsi="Arial" w:cs="Arial"/>
                          <w:b/>
                          <w:color w:val="FFFF00"/>
                          <w:sz w:val="92"/>
                          <w:szCs w:val="92"/>
                        </w:rPr>
                      </w:pPr>
                      <w:r w:rsidRPr="00D022DB">
                        <w:rPr>
                          <w:rFonts w:ascii="Arial" w:eastAsia="Arial" w:hAnsi="Arial" w:cs="Arial"/>
                          <w:b/>
                          <w:color w:val="FFFF00"/>
                          <w:sz w:val="92"/>
                          <w:szCs w:val="92"/>
                        </w:rPr>
                        <w:t xml:space="preserve">School plan 2018 – 2020 </w:t>
                      </w:r>
                    </w:p>
                    <w:p w:rsidR="008B2BE8" w:rsidRPr="00D022DB" w:rsidRDefault="008B2BE8" w:rsidP="00DB496F">
                      <w:pPr>
                        <w:shd w:val="clear" w:color="auto" w:fill="009900"/>
                        <w:spacing w:after="183"/>
                        <w:ind w:left="34"/>
                        <w:rPr>
                          <w:b/>
                          <w:color w:val="FFFF00"/>
                          <w:sz w:val="52"/>
                          <w:szCs w:val="52"/>
                        </w:rPr>
                      </w:pPr>
                      <w:r w:rsidRPr="00D022DB">
                        <w:rPr>
                          <w:rFonts w:ascii="Arial" w:eastAsia="Arial" w:hAnsi="Arial" w:cs="Arial"/>
                          <w:b/>
                          <w:color w:val="FFFF00"/>
                          <w:sz w:val="52"/>
                          <w:szCs w:val="52"/>
                        </w:rPr>
                        <w:t xml:space="preserve">Barmedman Public School </w:t>
                      </w:r>
                      <w:r w:rsidRPr="00D022DB">
                        <w:rPr>
                          <w:rFonts w:ascii="Cambria" w:eastAsia="Cambria" w:hAnsi="Cambria" w:cs="Cambria"/>
                          <w:b/>
                          <w:color w:val="FFFF00"/>
                          <w:sz w:val="52"/>
                          <w:szCs w:val="52"/>
                        </w:rPr>
                        <w:t xml:space="preserve"> </w:t>
                      </w:r>
                      <w:r w:rsidRPr="00D022DB">
                        <w:rPr>
                          <w:rFonts w:ascii="Cambria" w:eastAsia="Cambria" w:hAnsi="Cambria" w:cs="Cambria"/>
                          <w:b/>
                          <w:color w:val="FFFF00"/>
                          <w:sz w:val="52"/>
                          <w:szCs w:val="52"/>
                        </w:rPr>
                        <w:tab/>
                      </w:r>
                      <w:r w:rsidRPr="00D022DB">
                        <w:rPr>
                          <w:rFonts w:ascii="Arial" w:eastAsia="Arial" w:hAnsi="Arial" w:cs="Arial"/>
                          <w:b/>
                          <w:color w:val="FFFF00"/>
                          <w:sz w:val="52"/>
                          <w:szCs w:val="52"/>
                        </w:rPr>
                        <w:t>- 113</w:t>
                      </w:r>
                      <w:r w:rsidR="00DB496F" w:rsidRPr="00D022DB">
                        <w:rPr>
                          <w:rFonts w:ascii="Arial" w:eastAsia="Arial" w:hAnsi="Arial" w:cs="Arial"/>
                          <w:b/>
                          <w:color w:val="FFFF00"/>
                          <w:sz w:val="52"/>
                          <w:szCs w:val="52"/>
                        </w:rPr>
                        <w:t>7</w:t>
                      </w:r>
                    </w:p>
                  </w:txbxContent>
                </v:textbox>
              </v:shape>
            </w:pict>
          </mc:Fallback>
        </mc:AlternateContent>
      </w:r>
      <w:r w:rsidR="00D20487">
        <w:rPr>
          <w:noProof/>
        </w:rPr>
        <w:drawing>
          <wp:inline distT="0" distB="0" distL="0" distR="0" wp14:anchorId="6AC9631A" wp14:editId="4AEBC784">
            <wp:extent cx="5324475" cy="31623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24475" cy="3162300"/>
                    </a:xfrm>
                    <a:prstGeom prst="rect">
                      <a:avLst/>
                    </a:prstGeom>
                  </pic:spPr>
                </pic:pic>
              </a:graphicData>
            </a:graphic>
          </wp:inline>
        </w:drawing>
      </w:r>
      <w:r w:rsidR="00D20487">
        <w:rPr>
          <w:rFonts w:ascii="Arial" w:eastAsia="Arial" w:hAnsi="Arial" w:cs="Arial"/>
          <w:b/>
          <w:noProof/>
          <w:sz w:val="48"/>
        </w:rPr>
        <w:drawing>
          <wp:anchor distT="0" distB="0" distL="114300" distR="114300" simplePos="0" relativeHeight="251685888" behindDoc="1" locked="0" layoutInCell="1" allowOverlap="1" wp14:anchorId="52520285" wp14:editId="2F3793EA">
            <wp:simplePos x="0" y="0"/>
            <wp:positionH relativeFrom="column">
              <wp:posOffset>-220980</wp:posOffset>
            </wp:positionH>
            <wp:positionV relativeFrom="paragraph">
              <wp:posOffset>4489450</wp:posOffset>
            </wp:positionV>
            <wp:extent cx="2148840" cy="1431925"/>
            <wp:effectExtent l="0" t="0" r="3810" b="0"/>
            <wp:wrapTight wrapText="bothSides">
              <wp:wrapPolygon edited="0">
                <wp:start x="0" y="0"/>
                <wp:lineTo x="0" y="21265"/>
                <wp:lineTo x="21447" y="21265"/>
                <wp:lineTo x="21447" y="0"/>
                <wp:lineTo x="0" y="0"/>
              </wp:wrapPolygon>
            </wp:wrapTight>
            <wp:docPr id="18" name="Picture 18" descr="E:\2017\Cooking\IMG_5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7\Cooking\IMG_559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8840"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541E">
        <w:rPr>
          <w:noProof/>
        </w:rPr>
        <w:drawing>
          <wp:anchor distT="0" distB="0" distL="114300" distR="114300" simplePos="0" relativeHeight="251678720" behindDoc="0" locked="0" layoutInCell="1" allowOverlap="1" wp14:anchorId="02324B8F" wp14:editId="5E894E5E">
            <wp:simplePos x="0" y="0"/>
            <wp:positionH relativeFrom="column">
              <wp:posOffset>7789545</wp:posOffset>
            </wp:positionH>
            <wp:positionV relativeFrom="paragraph">
              <wp:posOffset>6172200</wp:posOffset>
            </wp:positionV>
            <wp:extent cx="2286000" cy="627380"/>
            <wp:effectExtent l="0" t="0" r="0" b="1270"/>
            <wp:wrapTight wrapText="bothSides">
              <wp:wrapPolygon edited="0">
                <wp:start x="0" y="0"/>
                <wp:lineTo x="0" y="20988"/>
                <wp:lineTo x="21420" y="20988"/>
                <wp:lineTo x="21420" y="0"/>
                <wp:lineTo x="0" y="0"/>
              </wp:wrapPolygon>
            </wp:wrapTight>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a:extLst>
                        <a:ext uri="{28A0092B-C50C-407E-A947-70E740481C1C}">
                          <a14:useLocalDpi xmlns:a14="http://schemas.microsoft.com/office/drawing/2010/main" val="0"/>
                        </a:ext>
                      </a:extLst>
                    </a:blip>
                    <a:stretch>
                      <a:fillRect/>
                    </a:stretch>
                  </pic:blipFill>
                  <pic:spPr>
                    <a:xfrm>
                      <a:off x="0" y="0"/>
                      <a:ext cx="2286000" cy="627380"/>
                    </a:xfrm>
                    <a:prstGeom prst="rect">
                      <a:avLst/>
                    </a:prstGeom>
                  </pic:spPr>
                </pic:pic>
              </a:graphicData>
            </a:graphic>
            <wp14:sizeRelH relativeFrom="page">
              <wp14:pctWidth>0</wp14:pctWidth>
            </wp14:sizeRelH>
            <wp14:sizeRelV relativeFrom="page">
              <wp14:pctHeight>0</wp14:pctHeight>
            </wp14:sizeRelV>
          </wp:anchor>
        </w:drawing>
      </w:r>
      <w:r w:rsidR="00334752">
        <w:rPr>
          <w:rFonts w:ascii="Cambria" w:eastAsia="Cambria" w:hAnsi="Cambria" w:cs="Cambria"/>
          <w:sz w:val="37"/>
          <w:vertAlign w:val="superscript"/>
        </w:rPr>
        <w:t xml:space="preserve"> </w:t>
      </w:r>
      <w:r w:rsidR="008B2BE8">
        <w:rPr>
          <w:rFonts w:ascii="Arial" w:eastAsia="Arial" w:hAnsi="Arial" w:cs="Arial"/>
          <w:b/>
          <w:sz w:val="48"/>
        </w:rPr>
        <w:br w:type="page"/>
      </w:r>
    </w:p>
    <w:tbl>
      <w:tblPr>
        <w:tblStyle w:val="TableGrid"/>
        <w:tblW w:w="15025" w:type="dxa"/>
        <w:tblInd w:w="35" w:type="dxa"/>
        <w:tblCellMar>
          <w:top w:w="9" w:type="dxa"/>
          <w:left w:w="107" w:type="dxa"/>
          <w:right w:w="95" w:type="dxa"/>
        </w:tblCellMar>
        <w:tblLook w:val="04A0" w:firstRow="1" w:lastRow="0" w:firstColumn="1" w:lastColumn="0" w:noHBand="0" w:noVBand="1"/>
      </w:tblPr>
      <w:tblGrid>
        <w:gridCol w:w="15025"/>
      </w:tblGrid>
      <w:tr w:rsidR="00334752" w:rsidTr="005B4BEB">
        <w:trPr>
          <w:trHeight w:val="697"/>
        </w:trPr>
        <w:tc>
          <w:tcPr>
            <w:tcW w:w="15025" w:type="dxa"/>
            <w:tcBorders>
              <w:top w:val="single" w:sz="4" w:space="0" w:color="F2F2F2"/>
              <w:left w:val="single" w:sz="4" w:space="0" w:color="F2F2F2"/>
              <w:bottom w:val="single" w:sz="4" w:space="0" w:color="F2F2F2"/>
              <w:right w:val="single" w:sz="4" w:space="0" w:color="F2F2F2"/>
            </w:tcBorders>
            <w:shd w:val="clear" w:color="auto" w:fill="009900"/>
          </w:tcPr>
          <w:p w:rsidR="00CA6698" w:rsidRDefault="00CA6698" w:rsidP="005B4BEB">
            <w:pPr>
              <w:spacing w:after="146"/>
              <w:rPr>
                <w:rFonts w:ascii="Arial" w:eastAsia="Arial" w:hAnsi="Arial" w:cs="Arial"/>
                <w:sz w:val="18"/>
              </w:rPr>
            </w:pPr>
            <w:r w:rsidRPr="00C23C6A">
              <w:rPr>
                <w:rFonts w:ascii="Times New Roman" w:hAnsi="Times New Roman" w:cs="Times New Roman"/>
                <w:noProof/>
              </w:rPr>
              <w:lastRenderedPageBreak/>
              <w:drawing>
                <wp:anchor distT="36576" distB="36576" distL="36576" distR="36576" simplePos="0" relativeHeight="251669504" behindDoc="0" locked="0" layoutInCell="1" allowOverlap="1" wp14:anchorId="23A64336" wp14:editId="3C6D356D">
                  <wp:simplePos x="0" y="0"/>
                  <wp:positionH relativeFrom="column">
                    <wp:posOffset>8769350</wp:posOffset>
                  </wp:positionH>
                  <wp:positionV relativeFrom="paragraph">
                    <wp:posOffset>-50165</wp:posOffset>
                  </wp:positionV>
                  <wp:extent cx="938643" cy="8572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Stock_000006105887XLarg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38643" cy="857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34752" w:rsidRDefault="00334752" w:rsidP="005B4BEB">
            <w:pPr>
              <w:spacing w:after="146"/>
            </w:pPr>
            <w:r>
              <w:rPr>
                <w:rFonts w:ascii="Arial" w:eastAsia="Arial" w:hAnsi="Arial" w:cs="Arial"/>
                <w:sz w:val="18"/>
              </w:rPr>
              <w:t xml:space="preserve"> </w:t>
            </w:r>
            <w:r w:rsidRPr="005B4BEB">
              <w:rPr>
                <w:rFonts w:ascii="Arial" w:eastAsia="Arial" w:hAnsi="Arial" w:cs="Arial"/>
                <w:b/>
                <w:color w:val="FFFF00"/>
                <w:sz w:val="56"/>
              </w:rPr>
              <w:t>School background</w:t>
            </w:r>
            <w:r w:rsidRPr="005B4BEB">
              <w:rPr>
                <w:rFonts w:ascii="Arial" w:eastAsia="Arial" w:hAnsi="Arial" w:cs="Arial"/>
                <w:color w:val="FFFF00"/>
                <w:sz w:val="56"/>
              </w:rPr>
              <w:t xml:space="preserve"> 2018 - 2020 </w:t>
            </w:r>
          </w:p>
        </w:tc>
      </w:tr>
    </w:tbl>
    <w:p w:rsidR="00334752" w:rsidRDefault="00334752" w:rsidP="00334752">
      <w:pPr>
        <w:spacing w:after="0"/>
        <w:ind w:left="600"/>
      </w:pPr>
      <w:r>
        <w:rPr>
          <w:rFonts w:ascii="Cambria" w:eastAsia="Cambria" w:hAnsi="Cambria" w:cs="Cambria"/>
          <w:sz w:val="10"/>
        </w:rPr>
        <w:t xml:space="preserve"> </w:t>
      </w:r>
    </w:p>
    <w:tbl>
      <w:tblPr>
        <w:tblStyle w:val="TableGrid"/>
        <w:tblW w:w="15376" w:type="dxa"/>
        <w:tblInd w:w="32" w:type="dxa"/>
        <w:tblCellMar>
          <w:top w:w="5" w:type="dxa"/>
          <w:left w:w="107" w:type="dxa"/>
          <w:right w:w="44" w:type="dxa"/>
        </w:tblCellMar>
        <w:tblLook w:val="04A0" w:firstRow="1" w:lastRow="0" w:firstColumn="1" w:lastColumn="0" w:noHBand="0" w:noVBand="1"/>
      </w:tblPr>
      <w:tblGrid>
        <w:gridCol w:w="4934"/>
        <w:gridCol w:w="289"/>
        <w:gridCol w:w="4787"/>
        <w:gridCol w:w="291"/>
        <w:gridCol w:w="5075"/>
      </w:tblGrid>
      <w:tr w:rsidR="00334752" w:rsidTr="00D20487">
        <w:trPr>
          <w:trHeight w:val="205"/>
        </w:trPr>
        <w:tc>
          <w:tcPr>
            <w:tcW w:w="4934" w:type="dxa"/>
            <w:tcBorders>
              <w:top w:val="nil"/>
              <w:left w:val="nil"/>
              <w:right w:val="nil"/>
            </w:tcBorders>
            <w:shd w:val="clear" w:color="auto" w:fill="FFFF00"/>
          </w:tcPr>
          <w:p w:rsidR="00334752" w:rsidRDefault="00334752" w:rsidP="00811E91">
            <w:pPr>
              <w:ind w:left="2"/>
            </w:pPr>
            <w:r>
              <w:rPr>
                <w:rFonts w:ascii="Arial" w:eastAsia="Arial" w:hAnsi="Arial" w:cs="Arial"/>
                <w:b/>
                <w:sz w:val="18"/>
              </w:rPr>
              <w:t xml:space="preserve">School vision statement </w:t>
            </w:r>
          </w:p>
        </w:tc>
        <w:tc>
          <w:tcPr>
            <w:tcW w:w="289" w:type="dxa"/>
            <w:vMerge w:val="restart"/>
            <w:tcBorders>
              <w:top w:val="nil"/>
              <w:left w:val="single" w:sz="4" w:space="0" w:color="D9D9D9"/>
              <w:bottom w:val="nil"/>
              <w:right w:val="single" w:sz="4" w:space="0" w:color="D9D9D9"/>
            </w:tcBorders>
          </w:tcPr>
          <w:p w:rsidR="00334752" w:rsidRDefault="00334752" w:rsidP="00811E91">
            <w:pPr>
              <w:ind w:right="80"/>
              <w:jc w:val="center"/>
            </w:pPr>
            <w:r>
              <w:rPr>
                <w:rFonts w:ascii="Arial" w:eastAsia="Arial" w:hAnsi="Arial" w:cs="Arial"/>
                <w:b/>
                <w:sz w:val="18"/>
              </w:rPr>
              <w:t xml:space="preserve"> </w:t>
            </w:r>
          </w:p>
          <w:p w:rsidR="00334752" w:rsidRDefault="00334752" w:rsidP="00811E91">
            <w:pPr>
              <w:spacing w:after="3091"/>
              <w:ind w:right="80"/>
              <w:jc w:val="center"/>
            </w:pPr>
            <w:r>
              <w:rPr>
                <w:rFonts w:ascii="Arial" w:eastAsia="Arial" w:hAnsi="Arial" w:cs="Arial"/>
                <w:sz w:val="18"/>
              </w:rPr>
              <w:t xml:space="preserve"> </w:t>
            </w:r>
          </w:p>
          <w:p w:rsidR="00334752" w:rsidRDefault="00334752" w:rsidP="00811E91">
            <w:pPr>
              <w:ind w:right="80"/>
              <w:jc w:val="center"/>
            </w:pPr>
            <w:r>
              <w:rPr>
                <w:rFonts w:ascii="Arial" w:eastAsia="Arial" w:hAnsi="Arial" w:cs="Arial"/>
                <w:sz w:val="18"/>
              </w:rPr>
              <w:t xml:space="preserve"> </w:t>
            </w:r>
          </w:p>
          <w:p w:rsidR="00334752" w:rsidRDefault="00334752" w:rsidP="00811E91">
            <w:pPr>
              <w:ind w:right="80"/>
              <w:jc w:val="center"/>
            </w:pPr>
            <w:r>
              <w:rPr>
                <w:rFonts w:ascii="Arial" w:eastAsia="Arial" w:hAnsi="Arial" w:cs="Arial"/>
                <w:sz w:val="18"/>
              </w:rPr>
              <w:t xml:space="preserve"> </w:t>
            </w:r>
          </w:p>
        </w:tc>
        <w:tc>
          <w:tcPr>
            <w:tcW w:w="4787" w:type="dxa"/>
            <w:tcBorders>
              <w:top w:val="nil"/>
              <w:left w:val="nil"/>
              <w:bottom w:val="single" w:sz="4" w:space="0" w:color="D9D9D9"/>
              <w:right w:val="nil"/>
            </w:tcBorders>
            <w:shd w:val="clear" w:color="auto" w:fill="FFFF00"/>
          </w:tcPr>
          <w:p w:rsidR="00334752" w:rsidRDefault="00334752" w:rsidP="00811E91">
            <w:pPr>
              <w:ind w:left="2"/>
            </w:pPr>
            <w:r>
              <w:rPr>
                <w:rFonts w:ascii="Arial" w:eastAsia="Arial" w:hAnsi="Arial" w:cs="Arial"/>
                <w:b/>
                <w:sz w:val="18"/>
              </w:rPr>
              <w:t xml:space="preserve">School context </w:t>
            </w:r>
          </w:p>
        </w:tc>
        <w:tc>
          <w:tcPr>
            <w:tcW w:w="291" w:type="dxa"/>
            <w:vMerge w:val="restart"/>
            <w:tcBorders>
              <w:top w:val="nil"/>
              <w:left w:val="single" w:sz="4" w:space="0" w:color="D9D9D9"/>
              <w:bottom w:val="single" w:sz="4" w:space="0" w:color="D9D9D9"/>
              <w:right w:val="single" w:sz="4" w:space="0" w:color="D9D9D9"/>
            </w:tcBorders>
          </w:tcPr>
          <w:p w:rsidR="00334752" w:rsidRDefault="00334752" w:rsidP="00811E91">
            <w:pPr>
              <w:ind w:right="83"/>
              <w:jc w:val="center"/>
            </w:pPr>
            <w:r>
              <w:rPr>
                <w:rFonts w:ascii="Arial" w:eastAsia="Arial" w:hAnsi="Arial" w:cs="Arial"/>
                <w:b/>
                <w:sz w:val="18"/>
              </w:rPr>
              <w:t xml:space="preserve"> </w:t>
            </w:r>
          </w:p>
          <w:p w:rsidR="00334752" w:rsidRDefault="00334752" w:rsidP="00811E91">
            <w:pPr>
              <w:ind w:right="83"/>
              <w:jc w:val="center"/>
            </w:pPr>
            <w:r>
              <w:rPr>
                <w:rFonts w:ascii="Arial" w:eastAsia="Arial" w:hAnsi="Arial" w:cs="Arial"/>
                <w:sz w:val="18"/>
              </w:rPr>
              <w:t xml:space="preserve"> </w:t>
            </w:r>
          </w:p>
        </w:tc>
        <w:tc>
          <w:tcPr>
            <w:tcW w:w="5075" w:type="dxa"/>
            <w:tcBorders>
              <w:top w:val="single" w:sz="4" w:space="0" w:color="D9D9D9"/>
              <w:left w:val="nil"/>
              <w:bottom w:val="single" w:sz="4" w:space="0" w:color="D9D9D9"/>
              <w:right w:val="single" w:sz="4" w:space="0" w:color="D9D9D9"/>
            </w:tcBorders>
            <w:shd w:val="clear" w:color="auto" w:fill="FFFF00"/>
          </w:tcPr>
          <w:p w:rsidR="00334752" w:rsidRDefault="00334752" w:rsidP="00811E91">
            <w:r>
              <w:rPr>
                <w:rFonts w:ascii="Arial" w:eastAsia="Arial" w:hAnsi="Arial" w:cs="Arial"/>
                <w:b/>
                <w:sz w:val="18"/>
              </w:rPr>
              <w:t xml:space="preserve">School planning process </w:t>
            </w:r>
          </w:p>
        </w:tc>
      </w:tr>
      <w:tr w:rsidR="00334752" w:rsidTr="00D20487">
        <w:trPr>
          <w:trHeight w:val="7652"/>
        </w:trPr>
        <w:tc>
          <w:tcPr>
            <w:tcW w:w="4934" w:type="dxa"/>
            <w:tcBorders>
              <w:top w:val="nil"/>
              <w:left w:val="single" w:sz="4" w:space="0" w:color="D9D9D9"/>
              <w:bottom w:val="single" w:sz="4" w:space="0" w:color="D9D9D9"/>
              <w:right w:val="single" w:sz="4" w:space="0" w:color="D9D9D9"/>
            </w:tcBorders>
          </w:tcPr>
          <w:p w:rsidR="00334752" w:rsidRPr="00DC1054" w:rsidRDefault="00334752" w:rsidP="00811E91">
            <w:pPr>
              <w:spacing w:after="40"/>
              <w:ind w:left="2"/>
              <w:rPr>
                <w:rFonts w:ascii="Arial" w:hAnsi="Arial" w:cs="Arial"/>
              </w:rPr>
            </w:pPr>
            <w:r w:rsidRPr="00DC1054">
              <w:rPr>
                <w:rFonts w:ascii="Arial" w:hAnsi="Arial" w:cs="Arial"/>
                <w:sz w:val="20"/>
              </w:rPr>
              <w:t>At Barmedman Public School we inspire every student to be driven to excel and achieve beyond their potential, providing a supportive holistic environment which promotes lifelong learning</w:t>
            </w:r>
          </w:p>
        </w:tc>
        <w:tc>
          <w:tcPr>
            <w:tcW w:w="0" w:type="auto"/>
            <w:vMerge/>
            <w:tcBorders>
              <w:top w:val="nil"/>
              <w:left w:val="single" w:sz="4" w:space="0" w:color="D9D9D9"/>
              <w:bottom w:val="nil"/>
              <w:right w:val="single" w:sz="4" w:space="0" w:color="D9D9D9"/>
            </w:tcBorders>
          </w:tcPr>
          <w:p w:rsidR="00334752" w:rsidRDefault="00334752" w:rsidP="00811E91"/>
        </w:tc>
        <w:tc>
          <w:tcPr>
            <w:tcW w:w="4787" w:type="dxa"/>
            <w:tcBorders>
              <w:top w:val="single" w:sz="4" w:space="0" w:color="D9D9D9"/>
              <w:left w:val="single" w:sz="4" w:space="0" w:color="D9D9D9"/>
              <w:bottom w:val="single" w:sz="4" w:space="0" w:color="D9D9D9"/>
              <w:right w:val="single" w:sz="4" w:space="0" w:color="D9D9D9"/>
            </w:tcBorders>
          </w:tcPr>
          <w:p w:rsidR="00334752" w:rsidRPr="00DC1054" w:rsidRDefault="00334752" w:rsidP="00811E91">
            <w:pPr>
              <w:ind w:left="2"/>
              <w:rPr>
                <w:rFonts w:ascii="Arial" w:eastAsia="Arial" w:hAnsi="Arial" w:cs="Arial"/>
                <w:bCs/>
                <w:sz w:val="20"/>
              </w:rPr>
            </w:pPr>
            <w:r w:rsidRPr="00DC1054">
              <w:rPr>
                <w:rFonts w:ascii="Arial" w:eastAsia="Arial" w:hAnsi="Arial" w:cs="Arial"/>
                <w:bCs/>
                <w:sz w:val="20"/>
              </w:rPr>
              <w:t>Barmedman Public School is situated in the north of the Riverina Region and is part of the Riverina North West School Education Group. Students that attend the school are from the country village of Barmedman, which has begun to have a more stable number of families with school age children, after having reduced numbers due to the continuous and devastating drought conditions over the past 8 years.  We h</w:t>
            </w:r>
            <w:r w:rsidR="00CD51A2">
              <w:rPr>
                <w:rFonts w:ascii="Arial" w:eastAsia="Arial" w:hAnsi="Arial" w:cs="Arial"/>
                <w:bCs/>
                <w:sz w:val="20"/>
              </w:rPr>
              <w:t>ave 6 families with a total of 9</w:t>
            </w:r>
            <w:r w:rsidRPr="00DC1054">
              <w:rPr>
                <w:rFonts w:ascii="Arial" w:eastAsia="Arial" w:hAnsi="Arial" w:cs="Arial"/>
                <w:bCs/>
                <w:sz w:val="20"/>
              </w:rPr>
              <w:t xml:space="preserve"> </w:t>
            </w:r>
            <w:r w:rsidR="00CD51A2">
              <w:rPr>
                <w:rFonts w:ascii="Arial" w:eastAsia="Arial" w:hAnsi="Arial" w:cs="Arial"/>
                <w:bCs/>
                <w:sz w:val="20"/>
              </w:rPr>
              <w:t>students enrolled for 2018 and 10</w:t>
            </w:r>
            <w:r w:rsidRPr="00DC1054">
              <w:rPr>
                <w:rFonts w:ascii="Arial" w:eastAsia="Arial" w:hAnsi="Arial" w:cs="Arial"/>
                <w:bCs/>
                <w:sz w:val="20"/>
              </w:rPr>
              <w:t xml:space="preserve"> students anticipated for 2018. </w:t>
            </w:r>
          </w:p>
          <w:p w:rsidR="00334752" w:rsidRPr="00DC1054" w:rsidRDefault="00334752" w:rsidP="00811E91">
            <w:pPr>
              <w:autoSpaceDE w:val="0"/>
              <w:autoSpaceDN w:val="0"/>
              <w:adjustRightInd w:val="0"/>
              <w:spacing w:before="120"/>
              <w:rPr>
                <w:rFonts w:ascii="Arial" w:eastAsia="Arial" w:hAnsi="Arial" w:cs="Arial"/>
                <w:bCs/>
                <w:sz w:val="20"/>
              </w:rPr>
            </w:pPr>
            <w:r w:rsidRPr="00DC1054">
              <w:rPr>
                <w:rFonts w:ascii="Arial" w:eastAsia="Arial" w:hAnsi="Arial" w:cs="Arial"/>
                <w:bCs/>
                <w:sz w:val="20"/>
              </w:rPr>
              <w:t xml:space="preserve">The school has large historic open buildings comprising of two large spacious classrooms, art room, library, sports shed, large shaded COLA, separate shaded equipment and a refurbished well equipped kitchen all located on well-maintained 5 acre grounds. </w:t>
            </w:r>
          </w:p>
          <w:p w:rsidR="00334752" w:rsidRDefault="00334752" w:rsidP="00811E91">
            <w:pPr>
              <w:ind w:left="2"/>
            </w:pPr>
          </w:p>
          <w:p w:rsidR="00334752" w:rsidRDefault="00334752" w:rsidP="00811E91">
            <w:pPr>
              <w:ind w:left="2"/>
            </w:pPr>
          </w:p>
        </w:tc>
        <w:tc>
          <w:tcPr>
            <w:tcW w:w="0" w:type="auto"/>
            <w:vMerge/>
            <w:tcBorders>
              <w:top w:val="nil"/>
              <w:left w:val="single" w:sz="4" w:space="0" w:color="D9D9D9"/>
              <w:bottom w:val="single" w:sz="4" w:space="0" w:color="D9D9D9"/>
              <w:right w:val="single" w:sz="4" w:space="0" w:color="D9D9D9"/>
            </w:tcBorders>
          </w:tcPr>
          <w:p w:rsidR="00334752" w:rsidRDefault="00334752" w:rsidP="00811E91"/>
        </w:tc>
        <w:tc>
          <w:tcPr>
            <w:tcW w:w="5075" w:type="dxa"/>
            <w:tcBorders>
              <w:top w:val="single" w:sz="4" w:space="0" w:color="D9D9D9"/>
              <w:left w:val="single" w:sz="4" w:space="0" w:color="D9D9D9"/>
              <w:bottom w:val="single" w:sz="4" w:space="0" w:color="D9D9D9"/>
              <w:right w:val="single" w:sz="4" w:space="0" w:color="D9D9D9"/>
            </w:tcBorders>
          </w:tcPr>
          <w:p w:rsidR="00334752" w:rsidRPr="005842E6" w:rsidRDefault="00334752" w:rsidP="00811E91">
            <w:pPr>
              <w:spacing w:line="240" w:lineRule="auto"/>
              <w:rPr>
                <w:rFonts w:ascii="Arial" w:eastAsia="Arial" w:hAnsi="Arial" w:cs="Arial"/>
                <w:sz w:val="20"/>
              </w:rPr>
            </w:pPr>
            <w:r w:rsidRPr="005842E6">
              <w:rPr>
                <w:rFonts w:ascii="Arial" w:eastAsia="Arial" w:hAnsi="Arial" w:cs="Arial"/>
                <w:sz w:val="20"/>
              </w:rPr>
              <w:t xml:space="preserve">In 2018, Barmedman Public School </w:t>
            </w:r>
            <w:proofErr w:type="gramStart"/>
            <w:r w:rsidRPr="005842E6">
              <w:rPr>
                <w:rFonts w:ascii="Arial" w:eastAsia="Arial" w:hAnsi="Arial" w:cs="Arial"/>
                <w:sz w:val="20"/>
              </w:rPr>
              <w:t>staff continue</w:t>
            </w:r>
            <w:proofErr w:type="gramEnd"/>
            <w:r w:rsidRPr="005842E6">
              <w:rPr>
                <w:rFonts w:ascii="Arial" w:eastAsia="Arial" w:hAnsi="Arial" w:cs="Arial"/>
                <w:sz w:val="20"/>
              </w:rPr>
              <w:t xml:space="preserve"> the process of reviewing current practices and started the collaborative process of consulting with parents and community members about the objectives of the current School Plan. We were able to identify, in light of the previous School Plan areas of weakness and improvements that could be made to provide an educationally stimulating environment. As a united staff we continue to collect evidence, including student results, attendance, behaviour and participation, along with survey data from staff, students and parents. This evidence was used to present to parents and community members to help identify the priorities for the 2018-2020 School Plan. </w:t>
            </w:r>
          </w:p>
          <w:p w:rsidR="00334752" w:rsidRPr="005842E6" w:rsidRDefault="00334752" w:rsidP="00811E91">
            <w:pPr>
              <w:spacing w:before="120" w:line="240" w:lineRule="exact"/>
              <w:ind w:left="113"/>
              <w:rPr>
                <w:rFonts w:ascii="Arial" w:eastAsia="Arial" w:hAnsi="Arial" w:cs="Arial"/>
                <w:sz w:val="20"/>
              </w:rPr>
            </w:pPr>
            <w:r w:rsidRPr="005842E6">
              <w:rPr>
                <w:rFonts w:ascii="Arial" w:eastAsia="Arial" w:hAnsi="Arial" w:cs="Arial"/>
                <w:sz w:val="20"/>
              </w:rPr>
              <w:t xml:space="preserve">This process included a review of the strengths, opportunities and areas for development across the School.  As a result, three key strategic directions were identified as a basis for a shared commitment to future developments across the School. </w:t>
            </w:r>
          </w:p>
          <w:p w:rsidR="00334752" w:rsidRPr="005842E6" w:rsidRDefault="00334752" w:rsidP="00811E91">
            <w:pPr>
              <w:spacing w:before="120" w:line="240" w:lineRule="exact"/>
              <w:ind w:left="113"/>
              <w:rPr>
                <w:rFonts w:ascii="Arial" w:eastAsia="Arial" w:hAnsi="Arial" w:cs="Arial"/>
                <w:sz w:val="20"/>
              </w:rPr>
            </w:pPr>
            <w:r w:rsidRPr="005842E6">
              <w:rPr>
                <w:rFonts w:ascii="Arial" w:eastAsia="Arial" w:hAnsi="Arial" w:cs="Arial"/>
                <w:sz w:val="20"/>
              </w:rPr>
              <w:t>These are:</w:t>
            </w:r>
          </w:p>
          <w:p w:rsidR="00334752" w:rsidRPr="005842E6" w:rsidRDefault="00334752" w:rsidP="00334752">
            <w:pPr>
              <w:numPr>
                <w:ilvl w:val="0"/>
                <w:numId w:val="1"/>
              </w:numPr>
              <w:spacing w:before="120" w:after="240" w:line="240" w:lineRule="auto"/>
              <w:ind w:hanging="357"/>
              <w:contextualSpacing/>
              <w:rPr>
                <w:rFonts w:ascii="Arial" w:eastAsia="Arial" w:hAnsi="Arial" w:cs="Arial"/>
                <w:b/>
                <w:color w:val="006600"/>
                <w:sz w:val="20"/>
              </w:rPr>
            </w:pPr>
            <w:r w:rsidRPr="005842E6">
              <w:rPr>
                <w:rFonts w:ascii="Arial" w:eastAsia="Arial" w:hAnsi="Arial" w:cs="Arial"/>
                <w:b/>
                <w:color w:val="006600"/>
                <w:sz w:val="20"/>
              </w:rPr>
              <w:t>Student Learning and Engagement</w:t>
            </w:r>
          </w:p>
          <w:p w:rsidR="00334752" w:rsidRPr="005842E6" w:rsidRDefault="00334752" w:rsidP="00334752">
            <w:pPr>
              <w:numPr>
                <w:ilvl w:val="0"/>
                <w:numId w:val="1"/>
              </w:numPr>
              <w:spacing w:before="120" w:after="240" w:line="240" w:lineRule="auto"/>
              <w:ind w:hanging="357"/>
              <w:contextualSpacing/>
              <w:rPr>
                <w:rFonts w:ascii="Arial" w:eastAsia="Arial" w:hAnsi="Arial" w:cs="Arial"/>
                <w:b/>
                <w:color w:val="006600"/>
                <w:sz w:val="20"/>
              </w:rPr>
            </w:pPr>
            <w:r w:rsidRPr="005842E6">
              <w:rPr>
                <w:rFonts w:ascii="Arial" w:eastAsia="Arial" w:hAnsi="Arial" w:cs="Arial"/>
                <w:b/>
                <w:color w:val="006600"/>
                <w:sz w:val="20"/>
              </w:rPr>
              <w:t>Excellence in Staff Teaching and Learning</w:t>
            </w:r>
          </w:p>
          <w:p w:rsidR="00334752" w:rsidRPr="005842E6" w:rsidRDefault="00334752" w:rsidP="00811E91">
            <w:pPr>
              <w:spacing w:before="120"/>
              <w:ind w:left="142"/>
              <w:rPr>
                <w:rFonts w:ascii="Arial" w:eastAsia="Arial" w:hAnsi="Arial" w:cs="Arial"/>
                <w:sz w:val="20"/>
              </w:rPr>
            </w:pPr>
          </w:p>
          <w:p w:rsidR="00334752" w:rsidRDefault="00334752" w:rsidP="00811E91">
            <w:pPr>
              <w:ind w:right="48"/>
            </w:pPr>
            <w:r w:rsidRPr="005842E6">
              <w:rPr>
                <w:rFonts w:ascii="Arial" w:eastAsia="Arial" w:hAnsi="Arial" w:cs="Arial"/>
                <w:sz w:val="20"/>
              </w:rPr>
              <w:t xml:space="preserve">The School Plan 2018-2020 sets clear improvement measures and forms the basis for the school’s improvement and development efforts. This, together with parents and community members will help </w:t>
            </w:r>
            <w:r w:rsidRPr="005842E6">
              <w:rPr>
                <w:rFonts w:ascii="Arial" w:eastAsia="Arial" w:hAnsi="Arial" w:cs="Arial"/>
                <w:sz w:val="20"/>
                <w:szCs w:val="20"/>
              </w:rPr>
              <w:t>strengthen the commitment we have in providing every child with the opportunity for the best start in life.</w:t>
            </w:r>
          </w:p>
        </w:tc>
      </w:tr>
    </w:tbl>
    <w:p w:rsidR="00334752" w:rsidRDefault="00334752"/>
    <w:tbl>
      <w:tblPr>
        <w:tblStyle w:val="TableGrid"/>
        <w:tblW w:w="15166" w:type="dxa"/>
        <w:tblInd w:w="-107" w:type="dxa"/>
        <w:tblBorders>
          <w:top w:val="single" w:sz="4" w:space="0" w:color="F2F2F2"/>
          <w:left w:val="single" w:sz="4" w:space="0" w:color="F2F2F2"/>
          <w:bottom w:val="single" w:sz="4" w:space="0" w:color="F2F2F2"/>
          <w:right w:val="single" w:sz="4" w:space="0" w:color="auto"/>
        </w:tblBorders>
        <w:tblCellMar>
          <w:top w:w="9" w:type="dxa"/>
          <w:left w:w="107" w:type="dxa"/>
          <w:right w:w="115" w:type="dxa"/>
        </w:tblCellMar>
        <w:tblLook w:val="04A0" w:firstRow="1" w:lastRow="0" w:firstColumn="1" w:lastColumn="0" w:noHBand="0" w:noVBand="1"/>
      </w:tblPr>
      <w:tblGrid>
        <w:gridCol w:w="15166"/>
      </w:tblGrid>
      <w:tr w:rsidR="00334752" w:rsidTr="00044547">
        <w:trPr>
          <w:trHeight w:val="697"/>
        </w:trPr>
        <w:tc>
          <w:tcPr>
            <w:tcW w:w="15166" w:type="dxa"/>
            <w:shd w:val="clear" w:color="auto" w:fill="009900"/>
          </w:tcPr>
          <w:p w:rsidR="005B4BEB" w:rsidRDefault="005B4BEB" w:rsidP="005B4BEB">
            <w:pPr>
              <w:spacing w:after="146"/>
              <w:ind w:right="96"/>
              <w:rPr>
                <w:rFonts w:ascii="Arial" w:eastAsia="Arial" w:hAnsi="Arial" w:cs="Arial"/>
                <w:sz w:val="18"/>
              </w:rPr>
            </w:pPr>
            <w:r w:rsidRPr="00C23C6A">
              <w:rPr>
                <w:rFonts w:ascii="Times New Roman" w:hAnsi="Times New Roman" w:cs="Times New Roman"/>
                <w:noProof/>
              </w:rPr>
              <w:lastRenderedPageBreak/>
              <w:drawing>
                <wp:anchor distT="36576" distB="36576" distL="36576" distR="36576" simplePos="0" relativeHeight="251671552" behindDoc="0" locked="0" layoutInCell="1" allowOverlap="1" wp14:anchorId="097F10A4" wp14:editId="6AAE1B66">
                  <wp:simplePos x="0" y="0"/>
                  <wp:positionH relativeFrom="column">
                    <wp:posOffset>9099047</wp:posOffset>
                  </wp:positionH>
                  <wp:positionV relativeFrom="paragraph">
                    <wp:posOffset>-31115</wp:posOffset>
                  </wp:positionV>
                  <wp:extent cx="828675" cy="7810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Stock_000006105887XLarge"/>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828675" cy="781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34752">
              <w:rPr>
                <w:rFonts w:ascii="Arial" w:eastAsia="Arial" w:hAnsi="Arial" w:cs="Arial"/>
                <w:sz w:val="18"/>
              </w:rPr>
              <w:t xml:space="preserve"> </w:t>
            </w:r>
          </w:p>
          <w:p w:rsidR="00334752" w:rsidRDefault="00334752" w:rsidP="005B4BEB">
            <w:pPr>
              <w:spacing w:after="146"/>
              <w:ind w:right="96"/>
            </w:pPr>
            <w:r w:rsidRPr="005B4BEB">
              <w:rPr>
                <w:rFonts w:ascii="Arial" w:eastAsia="Arial" w:hAnsi="Arial" w:cs="Arial"/>
                <w:b/>
                <w:color w:val="FFFF00"/>
                <w:sz w:val="52"/>
              </w:rPr>
              <w:t>School strategic directions 2018 - 2020</w:t>
            </w:r>
            <w:r w:rsidRPr="005B4BEB">
              <w:rPr>
                <w:rFonts w:ascii="Arial" w:eastAsia="Arial" w:hAnsi="Arial" w:cs="Arial"/>
                <w:color w:val="FFFF00"/>
                <w:sz w:val="52"/>
              </w:rPr>
              <w:t xml:space="preserve"> </w:t>
            </w:r>
          </w:p>
        </w:tc>
      </w:tr>
    </w:tbl>
    <w:p w:rsidR="00334752" w:rsidRDefault="00334752" w:rsidP="00334752">
      <w:pPr>
        <w:spacing w:after="63"/>
        <w:ind w:left="600"/>
      </w:pPr>
      <w:r>
        <w:rPr>
          <w:noProof/>
        </w:rPr>
        <mc:AlternateContent>
          <mc:Choice Requires="wps">
            <w:drawing>
              <wp:anchor distT="0" distB="0" distL="114300" distR="114300" simplePos="0" relativeHeight="251664384" behindDoc="0" locked="0" layoutInCell="1" allowOverlap="1" wp14:anchorId="1C797B1B" wp14:editId="7B748D87">
                <wp:simplePos x="0" y="0"/>
                <wp:positionH relativeFrom="column">
                  <wp:posOffset>5762625</wp:posOffset>
                </wp:positionH>
                <wp:positionV relativeFrom="paragraph">
                  <wp:posOffset>177800</wp:posOffset>
                </wp:positionV>
                <wp:extent cx="2428875" cy="2487930"/>
                <wp:effectExtent l="19050" t="19050" r="28575" b="26670"/>
                <wp:wrapNone/>
                <wp:docPr id="44" name="Oval 44"/>
                <wp:cNvGraphicFramePr/>
                <a:graphic xmlns:a="http://schemas.openxmlformats.org/drawingml/2006/main">
                  <a:graphicData uri="http://schemas.microsoft.com/office/word/2010/wordprocessingShape">
                    <wps:wsp>
                      <wps:cNvSpPr/>
                      <wps:spPr>
                        <a:xfrm>
                          <a:off x="0" y="0"/>
                          <a:ext cx="2428875" cy="2487930"/>
                        </a:xfrm>
                        <a:prstGeom prst="ellipse">
                          <a:avLst/>
                        </a:prstGeom>
                        <a:solidFill>
                          <a:srgbClr val="FFFF00"/>
                        </a:solidFill>
                        <a:ln w="28575">
                          <a:solidFill>
                            <a:srgbClr val="0066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 o:spid="_x0000_s1026" style="position:absolute;margin-left:453.75pt;margin-top:14pt;width:191.25pt;height:19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" fillcolor="yellow" strokecolor="#060" strokeweight="2.25pt">
                <v:shadow on="t" color="black" opacity="22937f" origin=",.5" offset="0,.63889mm"/>
              </v:oval>
            </w:pict>
          </mc:Fallback>
        </mc:AlternateContent>
      </w:r>
      <w:r>
        <w:rPr>
          <w:rFonts w:ascii="Cambria" w:eastAsia="Cambria" w:hAnsi="Cambria" w:cs="Cambria"/>
          <w:sz w:val="10"/>
        </w:rPr>
        <w:t xml:space="preserve"> </w:t>
      </w:r>
    </w:p>
    <w:p w:rsidR="00334752" w:rsidRDefault="00334752" w:rsidP="00334752">
      <w:pPr>
        <w:spacing w:after="0"/>
      </w:pPr>
      <w:r w:rsidRPr="00117CCF">
        <w:rPr>
          <w:rFonts w:ascii="Cambria" w:eastAsia="Cambria" w:hAnsi="Cambria" w:cs="Cambria"/>
          <w:noProof/>
          <w:sz w:val="24"/>
          <w:vertAlign w:val="superscript"/>
        </w:rPr>
        <mc:AlternateContent>
          <mc:Choice Requires="wps">
            <w:drawing>
              <wp:anchor distT="0" distB="0" distL="114300" distR="114300" simplePos="0" relativeHeight="251666432" behindDoc="0" locked="0" layoutInCell="1" allowOverlap="1" wp14:anchorId="41666243" wp14:editId="0FD485AD">
                <wp:simplePos x="0" y="0"/>
                <wp:positionH relativeFrom="column">
                  <wp:posOffset>1133475</wp:posOffset>
                </wp:positionH>
                <wp:positionV relativeFrom="paragraph">
                  <wp:posOffset>20320</wp:posOffset>
                </wp:positionV>
                <wp:extent cx="2428875" cy="2487930"/>
                <wp:effectExtent l="19050" t="19050" r="28575" b="26670"/>
                <wp:wrapNone/>
                <wp:docPr id="4" name="Oval 4"/>
                <wp:cNvGraphicFramePr/>
                <a:graphic xmlns:a="http://schemas.openxmlformats.org/drawingml/2006/main">
                  <a:graphicData uri="http://schemas.microsoft.com/office/word/2010/wordprocessingShape">
                    <wps:wsp>
                      <wps:cNvSpPr/>
                      <wps:spPr>
                        <a:xfrm>
                          <a:off x="0" y="0"/>
                          <a:ext cx="2428875" cy="2487930"/>
                        </a:xfrm>
                        <a:prstGeom prst="ellipse">
                          <a:avLst/>
                        </a:prstGeom>
                        <a:solidFill>
                          <a:srgbClr val="FFFF00"/>
                        </a:solidFill>
                        <a:ln w="28575">
                          <a:solidFill>
                            <a:srgbClr val="0066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89.25pt;margin-top:1.6pt;width:191.25pt;height:19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" fillcolor="yellow" strokecolor="#060" strokeweight="2.25pt">
                <v:shadow on="t" color="black" opacity="22937f" origin=",.5" offset="0,.63889mm"/>
              </v:oval>
            </w:pict>
          </mc:Fallback>
        </mc:AlternateContent>
      </w:r>
      <w:r>
        <w:rPr>
          <w:rFonts w:ascii="Arial" w:eastAsia="Arial" w:hAnsi="Arial" w:cs="Arial"/>
          <w:sz w:val="18"/>
        </w:rPr>
        <w:t xml:space="preserve"> </w:t>
      </w:r>
    </w:p>
    <w:p w:rsidR="00334752" w:rsidRDefault="00334752" w:rsidP="00334752">
      <w:pPr>
        <w:spacing w:after="0"/>
        <w:jc w:val="both"/>
        <w:rPr>
          <w:rFonts w:ascii="Cambria" w:eastAsia="Cambria" w:hAnsi="Cambria" w:cs="Cambria"/>
          <w:sz w:val="24"/>
          <w:vertAlign w:val="superscript"/>
        </w:rPr>
      </w:pPr>
    </w:p>
    <w:p w:rsidR="00334752" w:rsidRDefault="00334752" w:rsidP="00334752">
      <w:pPr>
        <w:spacing w:after="0"/>
        <w:jc w:val="both"/>
        <w:rPr>
          <w:rFonts w:ascii="Cambria" w:eastAsia="Cambria" w:hAnsi="Cambria" w:cs="Cambria"/>
          <w:sz w:val="24"/>
          <w:vertAlign w:val="superscript"/>
        </w:rPr>
      </w:pPr>
      <w:r>
        <w:rPr>
          <w:noProof/>
        </w:rPr>
        <mc:AlternateContent>
          <mc:Choice Requires="wps">
            <w:drawing>
              <wp:anchor distT="0" distB="0" distL="114300" distR="114300" simplePos="0" relativeHeight="251665408" behindDoc="0" locked="0" layoutInCell="1" allowOverlap="1" wp14:anchorId="193F2DAC" wp14:editId="27C7E026">
                <wp:simplePos x="0" y="0"/>
                <wp:positionH relativeFrom="column">
                  <wp:posOffset>6048375</wp:posOffset>
                </wp:positionH>
                <wp:positionV relativeFrom="paragraph">
                  <wp:posOffset>43815</wp:posOffset>
                </wp:positionV>
                <wp:extent cx="1847850" cy="14668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47850" cy="1466850"/>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4752" w:rsidRPr="00DC1054" w:rsidRDefault="00334752" w:rsidP="00334752">
                            <w:pPr>
                              <w:jc w:val="center"/>
                              <w:rPr>
                                <w:b/>
                                <w:color w:val="006600"/>
                                <w:sz w:val="24"/>
                                <w:szCs w:val="20"/>
                                <w:u w:val="single"/>
                              </w:rPr>
                            </w:pPr>
                            <w:r w:rsidRPr="00DC1054">
                              <w:rPr>
                                <w:b/>
                                <w:color w:val="006600"/>
                                <w:sz w:val="24"/>
                                <w:szCs w:val="20"/>
                                <w:u w:val="single"/>
                              </w:rPr>
                              <w:t>STRATEGIC DIRECTION 2</w:t>
                            </w:r>
                          </w:p>
                          <w:p w:rsidR="00334752" w:rsidRDefault="00334752" w:rsidP="00334752">
                            <w:pPr>
                              <w:rPr>
                                <w:sz w:val="12"/>
                              </w:rPr>
                            </w:pPr>
                          </w:p>
                          <w:p w:rsidR="00334752" w:rsidRPr="009132F3" w:rsidRDefault="00334752" w:rsidP="00334752">
                            <w:pPr>
                              <w:jc w:val="center"/>
                              <w:rPr>
                                <w:b/>
                                <w:color w:val="006600"/>
                                <w:sz w:val="28"/>
                                <w:szCs w:val="28"/>
                              </w:rPr>
                            </w:pPr>
                            <w:r w:rsidRPr="009132F3">
                              <w:rPr>
                                <w:b/>
                                <w:color w:val="006600"/>
                                <w:sz w:val="28"/>
                                <w:szCs w:val="28"/>
                              </w:rPr>
                              <w:t>Excellence in Staff Teaching and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476.25pt;margin-top:3.45pt;width:145.5pt;height:1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" fillcolor="yellow" stroked="f" strokeweight=".5pt">
                <v:textbox>
                  <w:txbxContent>
                    <w:p w:rsidR="00334752" w:rsidRPr="00DC1054" w:rsidRDefault="00334752" w:rsidP="00334752">
                      <w:pPr>
                        <w:jc w:val="center"/>
                        <w:rPr>
                          <w:b/>
                          <w:color w:val="006600"/>
                          <w:sz w:val="24"/>
                          <w:szCs w:val="20"/>
                          <w:u w:val="single"/>
                        </w:rPr>
                      </w:pPr>
                      <w:r w:rsidRPr="00DC1054">
                        <w:rPr>
                          <w:b/>
                          <w:color w:val="006600"/>
                          <w:sz w:val="24"/>
                          <w:szCs w:val="20"/>
                          <w:u w:val="single"/>
                        </w:rPr>
                        <w:t>STRATEGIC DIRECTION 2</w:t>
                      </w:r>
                    </w:p>
                    <w:p w:rsidR="00334752" w:rsidRDefault="00334752" w:rsidP="00334752">
                      <w:pPr>
                        <w:rPr>
                          <w:sz w:val="12"/>
                        </w:rPr>
                      </w:pPr>
                    </w:p>
                    <w:p w:rsidR="00334752" w:rsidRPr="009132F3" w:rsidRDefault="00334752" w:rsidP="00334752">
                      <w:pPr>
                        <w:jc w:val="center"/>
                        <w:rPr>
                          <w:b/>
                          <w:color w:val="006600"/>
                          <w:sz w:val="28"/>
                          <w:szCs w:val="28"/>
                        </w:rPr>
                      </w:pPr>
                      <w:r w:rsidRPr="009132F3">
                        <w:rPr>
                          <w:b/>
                          <w:color w:val="006600"/>
                          <w:sz w:val="28"/>
                          <w:szCs w:val="28"/>
                        </w:rPr>
                        <w:t>Excellence in Staff Teaching and Learning</w:t>
                      </w:r>
                    </w:p>
                  </w:txbxContent>
                </v:textbox>
              </v:shape>
            </w:pict>
          </mc:Fallback>
        </mc:AlternateContent>
      </w:r>
      <w:r w:rsidRPr="00117CCF">
        <w:rPr>
          <w:rFonts w:ascii="Cambria" w:eastAsia="Cambria" w:hAnsi="Cambria" w:cs="Cambria"/>
          <w:noProof/>
          <w:sz w:val="24"/>
          <w:vertAlign w:val="superscript"/>
        </w:rPr>
        <mc:AlternateContent>
          <mc:Choice Requires="wps">
            <w:drawing>
              <wp:anchor distT="0" distB="0" distL="114300" distR="114300" simplePos="0" relativeHeight="251667456" behindDoc="0" locked="0" layoutInCell="1" allowOverlap="1" wp14:anchorId="39EEE247" wp14:editId="1C6B9AC8">
                <wp:simplePos x="0" y="0"/>
                <wp:positionH relativeFrom="column">
                  <wp:posOffset>1447800</wp:posOffset>
                </wp:positionH>
                <wp:positionV relativeFrom="paragraph">
                  <wp:posOffset>91440</wp:posOffset>
                </wp:positionV>
                <wp:extent cx="1819275" cy="14668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819275" cy="1466850"/>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4752" w:rsidRPr="00DC1054" w:rsidRDefault="00334752" w:rsidP="00334752">
                            <w:pPr>
                              <w:jc w:val="center"/>
                              <w:rPr>
                                <w:b/>
                                <w:color w:val="006600"/>
                                <w:sz w:val="24"/>
                                <w:szCs w:val="20"/>
                                <w:u w:val="single"/>
                              </w:rPr>
                            </w:pPr>
                            <w:r w:rsidRPr="00DC1054">
                              <w:rPr>
                                <w:b/>
                                <w:color w:val="006600"/>
                                <w:sz w:val="24"/>
                                <w:szCs w:val="20"/>
                                <w:u w:val="single"/>
                              </w:rPr>
                              <w:t>STRATEGIC DIRECTION 1</w:t>
                            </w:r>
                          </w:p>
                          <w:p w:rsidR="00334752" w:rsidRDefault="00334752" w:rsidP="00334752">
                            <w:pPr>
                              <w:rPr>
                                <w:sz w:val="12"/>
                              </w:rPr>
                            </w:pPr>
                          </w:p>
                          <w:p w:rsidR="00334752" w:rsidRPr="009132F3" w:rsidRDefault="00334752" w:rsidP="00334752">
                            <w:pPr>
                              <w:jc w:val="center"/>
                              <w:rPr>
                                <w:b/>
                                <w:color w:val="006600"/>
                                <w:sz w:val="28"/>
                                <w:szCs w:val="28"/>
                              </w:rPr>
                            </w:pPr>
                            <w:r>
                              <w:rPr>
                                <w:b/>
                                <w:color w:val="006600"/>
                                <w:sz w:val="28"/>
                                <w:szCs w:val="28"/>
                              </w:rPr>
                              <w:t>Student Learning and 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114pt;margin-top:7.2pt;width:143.25pt;height:1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" fillcolor="yellow" stroked="f" strokeweight=".5pt">
                <v:textbox>
                  <w:txbxContent>
                    <w:p w:rsidR="00334752" w:rsidRPr="00DC1054" w:rsidRDefault="00334752" w:rsidP="00334752">
                      <w:pPr>
                        <w:jc w:val="center"/>
                        <w:rPr>
                          <w:b/>
                          <w:color w:val="006600"/>
                          <w:sz w:val="24"/>
                          <w:szCs w:val="20"/>
                          <w:u w:val="single"/>
                        </w:rPr>
                      </w:pPr>
                      <w:r w:rsidRPr="00DC1054">
                        <w:rPr>
                          <w:b/>
                          <w:color w:val="006600"/>
                          <w:sz w:val="24"/>
                          <w:szCs w:val="20"/>
                          <w:u w:val="single"/>
                        </w:rPr>
                        <w:t>STRATEGIC DIRECTION 1</w:t>
                      </w:r>
                    </w:p>
                    <w:p w:rsidR="00334752" w:rsidRDefault="00334752" w:rsidP="00334752">
                      <w:pPr>
                        <w:rPr>
                          <w:sz w:val="12"/>
                        </w:rPr>
                      </w:pPr>
                    </w:p>
                    <w:p w:rsidR="00334752" w:rsidRPr="009132F3" w:rsidRDefault="00334752" w:rsidP="00334752">
                      <w:pPr>
                        <w:jc w:val="center"/>
                        <w:rPr>
                          <w:b/>
                          <w:color w:val="006600"/>
                          <w:sz w:val="28"/>
                          <w:szCs w:val="28"/>
                        </w:rPr>
                      </w:pPr>
                      <w:r>
                        <w:rPr>
                          <w:b/>
                          <w:color w:val="006600"/>
                          <w:sz w:val="28"/>
                          <w:szCs w:val="28"/>
                        </w:rPr>
                        <w:t>Student Learning and Engagement</w:t>
                      </w:r>
                    </w:p>
                  </w:txbxContent>
                </v:textbox>
              </v:shape>
            </w:pict>
          </mc:Fallback>
        </mc:AlternateContent>
      </w:r>
    </w:p>
    <w:p w:rsidR="00334752" w:rsidRDefault="00334752" w:rsidP="00334752">
      <w:pPr>
        <w:spacing w:after="0"/>
        <w:jc w:val="both"/>
        <w:rPr>
          <w:rFonts w:ascii="Cambria" w:eastAsia="Cambria" w:hAnsi="Cambria" w:cs="Cambria"/>
          <w:sz w:val="24"/>
          <w:vertAlign w:val="superscript"/>
        </w:rPr>
      </w:pPr>
    </w:p>
    <w:p w:rsidR="00334752" w:rsidRDefault="00334752" w:rsidP="00334752">
      <w:pPr>
        <w:spacing w:after="0"/>
        <w:jc w:val="both"/>
        <w:rPr>
          <w:rFonts w:ascii="Cambria" w:eastAsia="Cambria" w:hAnsi="Cambria" w:cs="Cambria"/>
          <w:sz w:val="24"/>
          <w:vertAlign w:val="superscript"/>
        </w:rPr>
      </w:pPr>
    </w:p>
    <w:p w:rsidR="00334752" w:rsidRDefault="00334752" w:rsidP="00334752">
      <w:pPr>
        <w:spacing w:after="0"/>
        <w:jc w:val="both"/>
        <w:rPr>
          <w:rFonts w:ascii="Cambria" w:eastAsia="Cambria" w:hAnsi="Cambria" w:cs="Cambria"/>
          <w:sz w:val="24"/>
          <w:vertAlign w:val="superscript"/>
        </w:rPr>
      </w:pPr>
    </w:p>
    <w:p w:rsidR="00334752" w:rsidRDefault="00334752" w:rsidP="00334752">
      <w:pPr>
        <w:spacing w:after="0"/>
        <w:jc w:val="both"/>
        <w:rPr>
          <w:rFonts w:ascii="Cambria" w:eastAsia="Cambria" w:hAnsi="Cambria" w:cs="Cambria"/>
          <w:sz w:val="24"/>
          <w:vertAlign w:val="superscript"/>
        </w:rPr>
      </w:pPr>
    </w:p>
    <w:p w:rsidR="00334752" w:rsidRDefault="00334752" w:rsidP="00334752">
      <w:pPr>
        <w:spacing w:after="0"/>
        <w:jc w:val="both"/>
      </w:pPr>
      <w:r>
        <w:rPr>
          <w:rFonts w:ascii="Cambria" w:eastAsia="Cambria" w:hAnsi="Cambria" w:cs="Cambria"/>
          <w:sz w:val="24"/>
          <w:vertAlign w:val="superscript"/>
        </w:rPr>
        <w:t xml:space="preserve"> </w:t>
      </w:r>
      <w:r>
        <w:rPr>
          <w:rFonts w:ascii="Cambria" w:eastAsia="Cambria" w:hAnsi="Cambria" w:cs="Cambria"/>
          <w:sz w:val="24"/>
          <w:vertAlign w:val="superscript"/>
        </w:rPr>
        <w:tab/>
      </w:r>
      <w:r>
        <w:rPr>
          <w:rFonts w:ascii="Cambria" w:eastAsia="Cambria" w:hAnsi="Cambria" w:cs="Cambria"/>
          <w:sz w:val="24"/>
        </w:rPr>
        <w:t xml:space="preserve"> </w:t>
      </w:r>
      <w:r>
        <w:rPr>
          <w:rFonts w:ascii="Cambria" w:eastAsia="Cambria" w:hAnsi="Cambria" w:cs="Cambria"/>
          <w:sz w:val="24"/>
        </w:rPr>
        <w:tab/>
        <w:t xml:space="preserve"> </w:t>
      </w:r>
      <w:r>
        <w:rPr>
          <w:rFonts w:ascii="Cambria" w:eastAsia="Cambria" w:hAnsi="Cambria" w:cs="Cambria"/>
          <w:sz w:val="24"/>
        </w:rPr>
        <w:tab/>
        <w:t xml:space="preserve"> </w:t>
      </w:r>
      <w:r>
        <w:rPr>
          <w:rFonts w:ascii="Cambria" w:eastAsia="Cambria" w:hAnsi="Cambria" w:cs="Cambria"/>
          <w:sz w:val="24"/>
        </w:rPr>
        <w:tab/>
        <w:t xml:space="preserve"> </w:t>
      </w:r>
    </w:p>
    <w:p w:rsidR="00334752" w:rsidRDefault="00334752" w:rsidP="00334752">
      <w:pPr>
        <w:spacing w:after="41"/>
        <w:ind w:left="600" w:right="-107"/>
      </w:pPr>
    </w:p>
    <w:p w:rsidR="00334752" w:rsidRDefault="00334752" w:rsidP="00334752">
      <w:pPr>
        <w:spacing w:after="41"/>
        <w:ind w:left="600" w:right="-107"/>
      </w:pPr>
    </w:p>
    <w:p w:rsidR="00334752" w:rsidRDefault="00334752" w:rsidP="00334752">
      <w:pPr>
        <w:spacing w:after="41"/>
        <w:ind w:left="600" w:right="-107"/>
      </w:pPr>
    </w:p>
    <w:p w:rsidR="00334752" w:rsidRDefault="00334752" w:rsidP="00334752">
      <w:pPr>
        <w:spacing w:after="41"/>
        <w:ind w:left="600" w:right="-107"/>
      </w:pPr>
    </w:p>
    <w:p w:rsidR="00334752" w:rsidRDefault="00334752" w:rsidP="00334752">
      <w:pPr>
        <w:spacing w:after="41"/>
        <w:ind w:left="600" w:right="-107"/>
      </w:pPr>
    </w:p>
    <w:p w:rsidR="00334752" w:rsidRDefault="00CA6698" w:rsidP="00334752">
      <w:pPr>
        <w:spacing w:after="0"/>
        <w:ind w:right="1429"/>
        <w:jc w:val="center"/>
      </w:pPr>
      <w:r>
        <w:rPr>
          <w:rFonts w:ascii="Cambria" w:eastAsia="Cambria" w:hAnsi="Cambria" w:cs="Cambria"/>
          <w:noProof/>
          <w:sz w:val="24"/>
        </w:rPr>
        <mc:AlternateContent>
          <mc:Choice Requires="wps">
            <w:drawing>
              <wp:anchor distT="0" distB="0" distL="114300" distR="114300" simplePos="0" relativeHeight="251677696" behindDoc="0" locked="0" layoutInCell="1" allowOverlap="1">
                <wp:simplePos x="0" y="0"/>
                <wp:positionH relativeFrom="column">
                  <wp:posOffset>8801100</wp:posOffset>
                </wp:positionH>
                <wp:positionV relativeFrom="paragraph">
                  <wp:posOffset>-1905</wp:posOffset>
                </wp:positionV>
                <wp:extent cx="457200" cy="20574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457200" cy="2057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693pt;margin-top:-.15pt;width:36pt;height:16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" fillcolor="white [3212]" strokecolor="white [3212]" strokeweight="2pt"/>
            </w:pict>
          </mc:Fallback>
        </mc:AlternateContent>
      </w:r>
      <w:r w:rsidR="00334752">
        <w:rPr>
          <w:rFonts w:ascii="Cambria" w:eastAsia="Cambria" w:hAnsi="Cambria" w:cs="Cambria"/>
          <w:sz w:val="24"/>
        </w:rPr>
        <w:t xml:space="preserve"> </w:t>
      </w:r>
      <w:r w:rsidR="00334752">
        <w:rPr>
          <w:rFonts w:ascii="Cambria" w:eastAsia="Cambria" w:hAnsi="Cambria" w:cs="Cambria"/>
          <w:sz w:val="24"/>
        </w:rPr>
        <w:tab/>
        <w:t xml:space="preserve"> </w:t>
      </w:r>
    </w:p>
    <w:tbl>
      <w:tblPr>
        <w:tblStyle w:val="TableGrid"/>
        <w:tblW w:w="12492" w:type="dxa"/>
        <w:tblInd w:w="1769" w:type="dxa"/>
        <w:tblCellMar>
          <w:top w:w="5" w:type="dxa"/>
          <w:left w:w="108" w:type="dxa"/>
          <w:right w:w="112" w:type="dxa"/>
        </w:tblCellMar>
        <w:tblLook w:val="04A0" w:firstRow="1" w:lastRow="0" w:firstColumn="1" w:lastColumn="0" w:noHBand="0" w:noVBand="1"/>
      </w:tblPr>
      <w:tblGrid>
        <w:gridCol w:w="4030"/>
        <w:gridCol w:w="3089"/>
        <w:gridCol w:w="4433"/>
        <w:gridCol w:w="940"/>
      </w:tblGrid>
      <w:tr w:rsidR="00334752" w:rsidTr="003541F9">
        <w:trPr>
          <w:trHeight w:val="2667"/>
        </w:trPr>
        <w:tc>
          <w:tcPr>
            <w:tcW w:w="4030" w:type="dxa"/>
            <w:tcBorders>
              <w:top w:val="single" w:sz="4" w:space="0" w:color="auto"/>
              <w:left w:val="single" w:sz="4" w:space="0" w:color="auto"/>
              <w:bottom w:val="single" w:sz="4" w:space="0" w:color="auto"/>
              <w:right w:val="single" w:sz="4" w:space="0" w:color="auto"/>
            </w:tcBorders>
          </w:tcPr>
          <w:p w:rsidR="00334752" w:rsidRPr="008B2BE8" w:rsidRDefault="00334752" w:rsidP="00811E91">
            <w:pPr>
              <w:spacing w:after="40"/>
              <w:rPr>
                <w:rFonts w:ascii="Arial" w:eastAsia="Arial" w:hAnsi="Arial" w:cs="Arial"/>
                <w:sz w:val="24"/>
                <w:szCs w:val="24"/>
              </w:rPr>
            </w:pPr>
            <w:r w:rsidRPr="008B2BE8">
              <w:rPr>
                <w:rFonts w:ascii="Arial" w:eastAsia="Arial" w:hAnsi="Arial" w:cs="Arial"/>
                <w:b/>
                <w:sz w:val="24"/>
                <w:szCs w:val="24"/>
              </w:rPr>
              <w:t>Purpose:</w:t>
            </w:r>
            <w:r w:rsidRPr="008B2BE8">
              <w:rPr>
                <w:rFonts w:ascii="Arial" w:eastAsia="Arial" w:hAnsi="Arial" w:cs="Arial"/>
                <w:sz w:val="24"/>
                <w:szCs w:val="24"/>
              </w:rPr>
              <w:t xml:space="preserve"> </w:t>
            </w:r>
          </w:p>
          <w:p w:rsidR="00334752" w:rsidRPr="008B2BE8" w:rsidRDefault="00334752" w:rsidP="00811E91">
            <w:pPr>
              <w:spacing w:after="40"/>
              <w:rPr>
                <w:sz w:val="24"/>
                <w:szCs w:val="24"/>
              </w:rPr>
            </w:pPr>
          </w:p>
          <w:p w:rsidR="00334752" w:rsidRDefault="00334752" w:rsidP="00811E91">
            <w:pPr>
              <w:spacing w:line="276" w:lineRule="auto"/>
            </w:pPr>
            <w:r w:rsidRPr="008B2BE8">
              <w:rPr>
                <w:rFonts w:ascii="Arial" w:eastAsia="Arial" w:hAnsi="Arial" w:cs="Arial"/>
                <w:sz w:val="24"/>
                <w:szCs w:val="24"/>
              </w:rPr>
              <w:t>To ensure students are achieving personal learning goals for effective differentiation, continuous monitoring and feedback and appropriate intervention programs.</w:t>
            </w:r>
            <w:r w:rsidRPr="00637DF6">
              <w:rPr>
                <w:rFonts w:ascii="Arial" w:eastAsia="Arial" w:hAnsi="Arial" w:cs="Arial"/>
                <w:sz w:val="20"/>
              </w:rPr>
              <w:t xml:space="preserve"> </w:t>
            </w:r>
            <w:r w:rsidRPr="00637DF6">
              <w:rPr>
                <w:rFonts w:ascii="Arial" w:eastAsia="Arial" w:hAnsi="Arial" w:cs="Arial"/>
                <w:b/>
                <w:sz w:val="20"/>
              </w:rPr>
              <w:t xml:space="preserve"> </w:t>
            </w:r>
          </w:p>
        </w:tc>
        <w:tc>
          <w:tcPr>
            <w:tcW w:w="3089" w:type="dxa"/>
            <w:tcBorders>
              <w:top w:val="nil"/>
              <w:left w:val="single" w:sz="4" w:space="0" w:color="auto"/>
              <w:bottom w:val="nil"/>
              <w:right w:val="single" w:sz="4" w:space="0" w:color="auto"/>
            </w:tcBorders>
          </w:tcPr>
          <w:p w:rsidR="00334752" w:rsidRDefault="00334752" w:rsidP="00811E91">
            <w:pPr>
              <w:ind w:right="24"/>
              <w:jc w:val="center"/>
            </w:pPr>
            <w:r>
              <w:rPr>
                <w:rFonts w:ascii="Cambria" w:eastAsia="Cambria" w:hAnsi="Cambria" w:cs="Cambria"/>
                <w:sz w:val="18"/>
              </w:rPr>
              <w:t xml:space="preserve"> </w:t>
            </w:r>
          </w:p>
        </w:tc>
        <w:tc>
          <w:tcPr>
            <w:tcW w:w="4433" w:type="dxa"/>
            <w:tcBorders>
              <w:top w:val="single" w:sz="4" w:space="0" w:color="auto"/>
              <w:left w:val="single" w:sz="4" w:space="0" w:color="auto"/>
              <w:bottom w:val="single" w:sz="4" w:space="0" w:color="auto"/>
              <w:right w:val="single" w:sz="4" w:space="0" w:color="auto"/>
            </w:tcBorders>
          </w:tcPr>
          <w:p w:rsidR="00334752" w:rsidRPr="008B2BE8" w:rsidRDefault="00334752" w:rsidP="00811E91">
            <w:pPr>
              <w:spacing w:after="40"/>
              <w:rPr>
                <w:rFonts w:ascii="Arial" w:eastAsia="Arial" w:hAnsi="Arial" w:cs="Arial"/>
                <w:sz w:val="24"/>
                <w:szCs w:val="24"/>
              </w:rPr>
            </w:pPr>
            <w:r w:rsidRPr="008B2BE8">
              <w:rPr>
                <w:rFonts w:ascii="Arial" w:eastAsia="Arial" w:hAnsi="Arial" w:cs="Arial"/>
                <w:b/>
                <w:sz w:val="24"/>
                <w:szCs w:val="24"/>
              </w:rPr>
              <w:t>Purpose:</w:t>
            </w:r>
            <w:r w:rsidRPr="008B2BE8">
              <w:rPr>
                <w:rFonts w:ascii="Arial" w:eastAsia="Arial" w:hAnsi="Arial" w:cs="Arial"/>
                <w:sz w:val="24"/>
                <w:szCs w:val="24"/>
              </w:rPr>
              <w:t xml:space="preserve"> </w:t>
            </w:r>
          </w:p>
          <w:p w:rsidR="00334752" w:rsidRPr="008B2BE8" w:rsidRDefault="00334752" w:rsidP="00811E91">
            <w:pPr>
              <w:spacing w:after="40"/>
              <w:rPr>
                <w:sz w:val="24"/>
                <w:szCs w:val="24"/>
              </w:rPr>
            </w:pPr>
          </w:p>
          <w:p w:rsidR="00334752" w:rsidRPr="008B2BE8" w:rsidRDefault="00334752" w:rsidP="00811E91">
            <w:pPr>
              <w:spacing w:line="276" w:lineRule="auto"/>
              <w:rPr>
                <w:sz w:val="24"/>
                <w:szCs w:val="24"/>
              </w:rPr>
            </w:pPr>
            <w:r w:rsidRPr="008B2BE8">
              <w:rPr>
                <w:rFonts w:ascii="Arial" w:hAnsi="Arial" w:cs="Arial"/>
                <w:sz w:val="24"/>
                <w:szCs w:val="24"/>
              </w:rPr>
              <w:t xml:space="preserve">We aim to deliver quality teaching in every classroom, every day to ensure educational delivery is consistent, of a high standard, to inspire lifelong learners. </w:t>
            </w:r>
            <w:r w:rsidRPr="008B2BE8">
              <w:rPr>
                <w:rFonts w:ascii="Arial" w:eastAsia="Arial" w:hAnsi="Arial" w:cs="Arial"/>
                <w:b/>
                <w:sz w:val="24"/>
                <w:szCs w:val="24"/>
              </w:rPr>
              <w:t xml:space="preserve"> </w:t>
            </w:r>
          </w:p>
        </w:tc>
        <w:tc>
          <w:tcPr>
            <w:tcW w:w="940" w:type="dxa"/>
            <w:tcBorders>
              <w:top w:val="nil"/>
              <w:left w:val="single" w:sz="4" w:space="0" w:color="auto"/>
              <w:bottom w:val="nil"/>
              <w:right w:val="single" w:sz="4" w:space="0" w:color="D9D9D9"/>
            </w:tcBorders>
          </w:tcPr>
          <w:p w:rsidR="00334752" w:rsidRDefault="00334752" w:rsidP="00811E91">
            <w:pPr>
              <w:ind w:right="24"/>
              <w:jc w:val="center"/>
            </w:pPr>
            <w:r>
              <w:rPr>
                <w:rFonts w:ascii="Cambria" w:eastAsia="Cambria" w:hAnsi="Cambria" w:cs="Cambria"/>
                <w:sz w:val="18"/>
              </w:rPr>
              <w:t xml:space="preserve"> </w:t>
            </w:r>
          </w:p>
        </w:tc>
      </w:tr>
    </w:tbl>
    <w:p w:rsidR="00334752" w:rsidRDefault="00334752"/>
    <w:p w:rsidR="00334752" w:rsidRDefault="00334752">
      <w:pPr>
        <w:spacing w:after="200" w:line="276" w:lineRule="auto"/>
      </w:pPr>
      <w:r>
        <w:br w:type="page"/>
      </w:r>
    </w:p>
    <w:p w:rsidR="00334752" w:rsidRDefault="00BC40C4" w:rsidP="00CA6698">
      <w:pPr>
        <w:shd w:val="clear" w:color="auto" w:fill="009900"/>
        <w:spacing w:after="149"/>
      </w:pPr>
      <w:r w:rsidRPr="00C23C6A">
        <w:rPr>
          <w:rFonts w:ascii="Times New Roman" w:hAnsi="Times New Roman" w:cs="Times New Roman"/>
          <w:noProof/>
        </w:rPr>
        <w:lastRenderedPageBreak/>
        <w:drawing>
          <wp:anchor distT="36576" distB="36576" distL="36576" distR="36576" simplePos="0" relativeHeight="251673600" behindDoc="0" locked="0" layoutInCell="1" allowOverlap="1" wp14:anchorId="64533DC9" wp14:editId="68762F0B">
            <wp:simplePos x="0" y="0"/>
            <wp:positionH relativeFrom="column">
              <wp:posOffset>8924925</wp:posOffset>
            </wp:positionH>
            <wp:positionV relativeFrom="paragraph">
              <wp:posOffset>0</wp:posOffset>
            </wp:positionV>
            <wp:extent cx="923925" cy="81915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Stock_000006105887XLarge"/>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923925" cy="819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34752" w:rsidRPr="00CA6698" w:rsidRDefault="00334752" w:rsidP="00CA6698">
      <w:pPr>
        <w:shd w:val="clear" w:color="auto" w:fill="009900"/>
        <w:spacing w:after="0" w:line="250" w:lineRule="auto"/>
        <w:ind w:left="10" w:hanging="10"/>
        <w:rPr>
          <w:b/>
          <w:color w:val="FFFF00"/>
          <w:sz w:val="28"/>
        </w:rPr>
      </w:pPr>
      <w:r w:rsidRPr="00CA6698">
        <w:rPr>
          <w:rFonts w:ascii="Arial" w:eastAsia="Arial" w:hAnsi="Arial" w:cs="Arial"/>
          <w:b/>
          <w:color w:val="FFFF00"/>
          <w:sz w:val="44"/>
        </w:rPr>
        <w:t xml:space="preserve">Strategic Direction 1: Student Learning and Engagement </w:t>
      </w:r>
    </w:p>
    <w:p w:rsidR="00334752" w:rsidRDefault="00334752" w:rsidP="00CA6698">
      <w:pPr>
        <w:shd w:val="clear" w:color="auto" w:fill="009900"/>
        <w:spacing w:after="0"/>
      </w:pPr>
      <w:r>
        <w:rPr>
          <w:rFonts w:ascii="Arial" w:eastAsia="Arial" w:hAnsi="Arial" w:cs="Arial"/>
          <w:sz w:val="18"/>
        </w:rPr>
        <w:t xml:space="preserve"> </w:t>
      </w:r>
    </w:p>
    <w:p w:rsidR="00334752" w:rsidRPr="00CA6698" w:rsidRDefault="00334752" w:rsidP="00334752">
      <w:pPr>
        <w:spacing w:after="0"/>
        <w:rPr>
          <w:sz w:val="16"/>
        </w:rPr>
      </w:pPr>
      <w:r>
        <w:rPr>
          <w:rFonts w:ascii="Arial" w:eastAsia="Arial" w:hAnsi="Arial" w:cs="Arial"/>
          <w:sz w:val="18"/>
        </w:rPr>
        <w:t xml:space="preserve"> </w:t>
      </w:r>
    </w:p>
    <w:tbl>
      <w:tblPr>
        <w:tblStyle w:val="TableGrid"/>
        <w:tblW w:w="15355" w:type="dxa"/>
        <w:tblInd w:w="5" w:type="dxa"/>
        <w:tblCellMar>
          <w:top w:w="5" w:type="dxa"/>
          <w:right w:w="22" w:type="dxa"/>
        </w:tblCellMar>
        <w:tblLook w:val="04A0" w:firstRow="1" w:lastRow="0" w:firstColumn="1" w:lastColumn="0" w:noHBand="0" w:noVBand="1"/>
      </w:tblPr>
      <w:tblGrid>
        <w:gridCol w:w="3555"/>
        <w:gridCol w:w="173"/>
        <w:gridCol w:w="3551"/>
        <w:gridCol w:w="287"/>
        <w:gridCol w:w="3911"/>
        <w:gridCol w:w="182"/>
        <w:gridCol w:w="3696"/>
      </w:tblGrid>
      <w:tr w:rsidR="003541F9" w:rsidTr="00DA656A">
        <w:trPr>
          <w:trHeight w:val="213"/>
        </w:trPr>
        <w:tc>
          <w:tcPr>
            <w:tcW w:w="3555" w:type="dxa"/>
            <w:shd w:val="clear" w:color="auto" w:fill="FFFF00"/>
          </w:tcPr>
          <w:p w:rsidR="00334752" w:rsidRPr="00B92A7F" w:rsidRDefault="00334752" w:rsidP="004512AA">
            <w:pPr>
              <w:tabs>
                <w:tab w:val="left" w:pos="2674"/>
              </w:tabs>
              <w:ind w:left="107"/>
              <w:rPr>
                <w:sz w:val="20"/>
                <w:szCs w:val="20"/>
              </w:rPr>
            </w:pPr>
            <w:r w:rsidRPr="00B92A7F">
              <w:rPr>
                <w:rFonts w:ascii="Arial" w:eastAsia="Arial" w:hAnsi="Arial" w:cs="Arial"/>
                <w:b/>
                <w:sz w:val="20"/>
                <w:szCs w:val="20"/>
              </w:rPr>
              <w:t xml:space="preserve">Purpose  </w:t>
            </w:r>
            <w:r w:rsidR="004512AA" w:rsidRPr="00B92A7F">
              <w:rPr>
                <w:rFonts w:ascii="Arial" w:eastAsia="Arial" w:hAnsi="Arial" w:cs="Arial"/>
                <w:b/>
                <w:sz w:val="20"/>
                <w:szCs w:val="20"/>
              </w:rPr>
              <w:tab/>
            </w:r>
          </w:p>
        </w:tc>
        <w:tc>
          <w:tcPr>
            <w:tcW w:w="173" w:type="dxa"/>
            <w:vMerge w:val="restart"/>
            <w:tcBorders>
              <w:top w:val="nil"/>
              <w:left w:val="nil"/>
              <w:bottom w:val="nil"/>
              <w:right w:val="single" w:sz="4" w:space="0" w:color="D9D9D9"/>
            </w:tcBorders>
          </w:tcPr>
          <w:p w:rsidR="00334752" w:rsidRDefault="00334752" w:rsidP="00811E91">
            <w:pPr>
              <w:ind w:left="2"/>
              <w:jc w:val="center"/>
            </w:pPr>
            <w:r>
              <w:rPr>
                <w:rFonts w:ascii="Arial" w:eastAsia="Arial" w:hAnsi="Arial" w:cs="Arial"/>
                <w:b/>
                <w:sz w:val="18"/>
              </w:rPr>
              <w:t xml:space="preserve"> </w:t>
            </w:r>
          </w:p>
          <w:p w:rsidR="00334752" w:rsidRDefault="00334752" w:rsidP="00811E91">
            <w:pPr>
              <w:spacing w:after="3094"/>
              <w:ind w:left="2"/>
              <w:jc w:val="center"/>
            </w:pPr>
            <w:r>
              <w:rPr>
                <w:rFonts w:ascii="Arial" w:eastAsia="Arial" w:hAnsi="Arial" w:cs="Arial"/>
                <w:sz w:val="18"/>
              </w:rPr>
              <w:t xml:space="preserve"> </w:t>
            </w:r>
          </w:p>
          <w:p w:rsidR="00334752" w:rsidRDefault="00334752" w:rsidP="00811E91">
            <w:pPr>
              <w:ind w:left="2"/>
              <w:jc w:val="center"/>
            </w:pPr>
            <w:r>
              <w:rPr>
                <w:rFonts w:ascii="Arial" w:eastAsia="Arial" w:hAnsi="Arial" w:cs="Arial"/>
                <w:sz w:val="18"/>
              </w:rPr>
              <w:t xml:space="preserve"> </w:t>
            </w:r>
          </w:p>
          <w:p w:rsidR="00334752" w:rsidRDefault="00334752" w:rsidP="00811E91">
            <w:pPr>
              <w:ind w:left="2"/>
              <w:jc w:val="center"/>
            </w:pPr>
            <w:r>
              <w:rPr>
                <w:rFonts w:ascii="Arial" w:eastAsia="Arial" w:hAnsi="Arial" w:cs="Arial"/>
                <w:sz w:val="18"/>
              </w:rPr>
              <w:t xml:space="preserve"> </w:t>
            </w:r>
          </w:p>
        </w:tc>
        <w:tc>
          <w:tcPr>
            <w:tcW w:w="3551" w:type="dxa"/>
            <w:tcBorders>
              <w:top w:val="single" w:sz="4" w:space="0" w:color="D9D9D9"/>
              <w:left w:val="single" w:sz="4" w:space="0" w:color="D9D9D9"/>
              <w:right w:val="single" w:sz="4" w:space="0" w:color="D9D9D9"/>
            </w:tcBorders>
            <w:shd w:val="clear" w:color="auto" w:fill="FFFF00"/>
          </w:tcPr>
          <w:p w:rsidR="00334752" w:rsidRPr="00B92A7F" w:rsidRDefault="00334752" w:rsidP="00811E91">
            <w:pPr>
              <w:ind w:left="107"/>
              <w:rPr>
                <w:sz w:val="20"/>
                <w:szCs w:val="20"/>
              </w:rPr>
            </w:pPr>
            <w:r w:rsidRPr="00B92A7F">
              <w:rPr>
                <w:rFonts w:ascii="Arial" w:eastAsia="Arial" w:hAnsi="Arial" w:cs="Arial"/>
                <w:b/>
                <w:sz w:val="20"/>
                <w:szCs w:val="20"/>
              </w:rPr>
              <w:t xml:space="preserve">People </w:t>
            </w:r>
          </w:p>
        </w:tc>
        <w:tc>
          <w:tcPr>
            <w:tcW w:w="287" w:type="dxa"/>
            <w:vMerge w:val="restart"/>
            <w:tcBorders>
              <w:top w:val="nil"/>
              <w:left w:val="single" w:sz="4" w:space="0" w:color="D9D9D9"/>
              <w:bottom w:val="nil"/>
              <w:right w:val="single" w:sz="4" w:space="0" w:color="D9D9D9"/>
            </w:tcBorders>
          </w:tcPr>
          <w:p w:rsidR="00334752" w:rsidRDefault="00334752" w:rsidP="00811E91">
            <w:pPr>
              <w:ind w:left="4"/>
              <w:jc w:val="center"/>
            </w:pPr>
            <w:r>
              <w:rPr>
                <w:rFonts w:ascii="Arial" w:eastAsia="Arial" w:hAnsi="Arial" w:cs="Arial"/>
                <w:b/>
                <w:sz w:val="18"/>
              </w:rPr>
              <w:t xml:space="preserve"> </w:t>
            </w:r>
          </w:p>
          <w:p w:rsidR="00334752" w:rsidRDefault="00334752" w:rsidP="00811E91">
            <w:pPr>
              <w:ind w:left="4"/>
              <w:jc w:val="center"/>
            </w:pPr>
            <w:r>
              <w:rPr>
                <w:rFonts w:ascii="Arial" w:eastAsia="Arial" w:hAnsi="Arial" w:cs="Arial"/>
                <w:sz w:val="18"/>
              </w:rPr>
              <w:t xml:space="preserve"> </w:t>
            </w:r>
          </w:p>
        </w:tc>
        <w:tc>
          <w:tcPr>
            <w:tcW w:w="3911" w:type="dxa"/>
            <w:tcBorders>
              <w:top w:val="single" w:sz="4" w:space="0" w:color="D9D9D9"/>
              <w:left w:val="single" w:sz="4" w:space="0" w:color="D9D9D9"/>
              <w:right w:val="single" w:sz="4" w:space="0" w:color="D9D9D9"/>
            </w:tcBorders>
            <w:shd w:val="clear" w:color="auto" w:fill="FFFF00"/>
          </w:tcPr>
          <w:p w:rsidR="00334752" w:rsidRPr="00B92A7F" w:rsidRDefault="00334752" w:rsidP="00811E91">
            <w:pPr>
              <w:ind w:left="107"/>
              <w:rPr>
                <w:sz w:val="20"/>
                <w:szCs w:val="20"/>
              </w:rPr>
            </w:pPr>
            <w:r w:rsidRPr="00B92A7F">
              <w:rPr>
                <w:rFonts w:ascii="Arial" w:eastAsia="Arial" w:hAnsi="Arial" w:cs="Arial"/>
                <w:b/>
                <w:sz w:val="20"/>
                <w:szCs w:val="20"/>
              </w:rPr>
              <w:t xml:space="preserve">Processes </w:t>
            </w:r>
          </w:p>
        </w:tc>
        <w:tc>
          <w:tcPr>
            <w:tcW w:w="182" w:type="dxa"/>
            <w:vMerge w:val="restart"/>
            <w:tcBorders>
              <w:top w:val="nil"/>
              <w:left w:val="single" w:sz="4" w:space="0" w:color="D9D9D9"/>
              <w:bottom w:val="single" w:sz="4" w:space="0" w:color="D9D9D9"/>
              <w:right w:val="single" w:sz="4" w:space="0" w:color="D9D9D9"/>
            </w:tcBorders>
          </w:tcPr>
          <w:p w:rsidR="00334752" w:rsidRDefault="00334752" w:rsidP="00811E91">
            <w:pPr>
              <w:ind w:left="4"/>
              <w:jc w:val="center"/>
            </w:pPr>
            <w:r>
              <w:rPr>
                <w:rFonts w:ascii="Arial" w:eastAsia="Arial" w:hAnsi="Arial" w:cs="Arial"/>
                <w:b/>
                <w:sz w:val="18"/>
              </w:rPr>
              <w:t xml:space="preserve"> </w:t>
            </w:r>
          </w:p>
          <w:p w:rsidR="00334752" w:rsidRDefault="00334752" w:rsidP="00811E91">
            <w:pPr>
              <w:spacing w:after="6748"/>
              <w:ind w:left="4"/>
              <w:jc w:val="center"/>
            </w:pPr>
            <w:r>
              <w:rPr>
                <w:rFonts w:ascii="Arial" w:eastAsia="Arial" w:hAnsi="Arial" w:cs="Arial"/>
                <w:sz w:val="18"/>
              </w:rPr>
              <w:t xml:space="preserve"> </w:t>
            </w:r>
          </w:p>
          <w:p w:rsidR="00334752" w:rsidRDefault="00334752" w:rsidP="00811E91">
            <w:pPr>
              <w:ind w:left="-21"/>
            </w:pPr>
            <w:r>
              <w:rPr>
                <w:rFonts w:ascii="Arial" w:eastAsia="Arial" w:hAnsi="Arial" w:cs="Arial"/>
                <w:sz w:val="16"/>
              </w:rPr>
              <w:t xml:space="preserve"> </w:t>
            </w:r>
          </w:p>
        </w:tc>
        <w:tc>
          <w:tcPr>
            <w:tcW w:w="3696" w:type="dxa"/>
            <w:tcBorders>
              <w:top w:val="single" w:sz="4" w:space="0" w:color="D9D9D9"/>
              <w:left w:val="single" w:sz="4" w:space="0" w:color="D9D9D9"/>
              <w:right w:val="single" w:sz="4" w:space="0" w:color="D9D9D9"/>
            </w:tcBorders>
            <w:shd w:val="clear" w:color="auto" w:fill="FFFF00"/>
          </w:tcPr>
          <w:p w:rsidR="00334752" w:rsidRPr="00B92A7F" w:rsidRDefault="00334752" w:rsidP="00811E91">
            <w:pPr>
              <w:ind w:left="107"/>
              <w:rPr>
                <w:sz w:val="20"/>
                <w:szCs w:val="20"/>
              </w:rPr>
            </w:pPr>
            <w:r w:rsidRPr="00B92A7F">
              <w:rPr>
                <w:rFonts w:ascii="Arial" w:eastAsia="Arial" w:hAnsi="Arial" w:cs="Arial"/>
                <w:b/>
                <w:sz w:val="20"/>
                <w:szCs w:val="20"/>
              </w:rPr>
              <w:t xml:space="preserve">Practices and Products  </w:t>
            </w:r>
          </w:p>
        </w:tc>
      </w:tr>
      <w:tr w:rsidR="003541F9" w:rsidTr="00DA656A">
        <w:trPr>
          <w:trHeight w:val="3291"/>
        </w:trPr>
        <w:tc>
          <w:tcPr>
            <w:tcW w:w="3555" w:type="dxa"/>
            <w:tcBorders>
              <w:left w:val="single" w:sz="4" w:space="0" w:color="auto"/>
              <w:bottom w:val="single" w:sz="4" w:space="0" w:color="262626"/>
              <w:right w:val="single" w:sz="4" w:space="0" w:color="auto"/>
            </w:tcBorders>
          </w:tcPr>
          <w:p w:rsidR="00334752" w:rsidRPr="00CD51A2" w:rsidRDefault="00334752" w:rsidP="00811E91">
            <w:pPr>
              <w:ind w:left="107"/>
              <w:rPr>
                <w:sz w:val="20"/>
                <w:szCs w:val="20"/>
              </w:rPr>
            </w:pPr>
            <w:r w:rsidRPr="00CD51A2">
              <w:rPr>
                <w:rFonts w:ascii="Arial" w:eastAsia="Arial" w:hAnsi="Arial" w:cs="Arial"/>
                <w:sz w:val="20"/>
                <w:szCs w:val="20"/>
              </w:rPr>
              <w:t>To ensure students are achieving personal learning goals for effective differentiation, continuous monitoring and feedback an</w:t>
            </w:r>
            <w:r w:rsidR="00CD51A2">
              <w:rPr>
                <w:rFonts w:ascii="Arial" w:eastAsia="Arial" w:hAnsi="Arial" w:cs="Arial"/>
                <w:sz w:val="20"/>
                <w:szCs w:val="20"/>
              </w:rPr>
              <w:t>d appropriate intervention prog</w:t>
            </w:r>
            <w:r w:rsidR="00CD51A2" w:rsidRPr="00CD51A2">
              <w:rPr>
                <w:rFonts w:ascii="Arial" w:eastAsia="Arial" w:hAnsi="Arial" w:cs="Arial"/>
                <w:sz w:val="20"/>
                <w:szCs w:val="20"/>
              </w:rPr>
              <w:t>rams</w:t>
            </w:r>
            <w:r w:rsidRPr="00CD51A2">
              <w:rPr>
                <w:rFonts w:ascii="Arial" w:eastAsia="Arial" w:hAnsi="Arial" w:cs="Arial"/>
                <w:sz w:val="20"/>
                <w:szCs w:val="20"/>
              </w:rPr>
              <w:t xml:space="preserve">. </w:t>
            </w:r>
            <w:r w:rsidRPr="00CD51A2">
              <w:rPr>
                <w:rFonts w:ascii="Arial" w:eastAsia="Arial" w:hAnsi="Arial" w:cs="Arial"/>
                <w:b/>
                <w:sz w:val="20"/>
                <w:szCs w:val="20"/>
              </w:rPr>
              <w:t xml:space="preserve"> </w:t>
            </w:r>
          </w:p>
        </w:tc>
        <w:tc>
          <w:tcPr>
            <w:tcW w:w="173" w:type="dxa"/>
            <w:vMerge/>
            <w:tcBorders>
              <w:top w:val="nil"/>
              <w:left w:val="single" w:sz="4" w:space="0" w:color="auto"/>
              <w:bottom w:val="nil"/>
              <w:right w:val="single" w:sz="4" w:space="0" w:color="auto"/>
            </w:tcBorders>
          </w:tcPr>
          <w:p w:rsidR="00334752" w:rsidRDefault="00334752" w:rsidP="00811E91"/>
        </w:tc>
        <w:tc>
          <w:tcPr>
            <w:tcW w:w="3551" w:type="dxa"/>
            <w:vMerge w:val="restart"/>
            <w:tcBorders>
              <w:left w:val="single" w:sz="4" w:space="0" w:color="auto"/>
              <w:bottom w:val="single" w:sz="4" w:space="0" w:color="auto"/>
              <w:right w:val="single" w:sz="4" w:space="0" w:color="auto"/>
            </w:tcBorders>
          </w:tcPr>
          <w:p w:rsidR="00334752" w:rsidRDefault="00334752" w:rsidP="00811E91">
            <w:pPr>
              <w:spacing w:after="2" w:line="240" w:lineRule="auto"/>
              <w:ind w:left="107"/>
              <w:rPr>
                <w:rFonts w:ascii="Arial" w:eastAsia="Arial" w:hAnsi="Arial" w:cs="Arial"/>
                <w:sz w:val="20"/>
                <w:szCs w:val="20"/>
              </w:rPr>
            </w:pPr>
            <w:r w:rsidRPr="00DC1054">
              <w:rPr>
                <w:rFonts w:ascii="Arial" w:eastAsia="Arial" w:hAnsi="Arial" w:cs="Arial"/>
                <w:b/>
                <w:sz w:val="20"/>
                <w:szCs w:val="20"/>
              </w:rPr>
              <w:t>Students:</w:t>
            </w:r>
            <w:r w:rsidRPr="00DC1054">
              <w:rPr>
                <w:rFonts w:ascii="Arial" w:eastAsia="Arial" w:hAnsi="Arial" w:cs="Arial"/>
                <w:sz w:val="20"/>
                <w:szCs w:val="20"/>
              </w:rPr>
              <w:t xml:space="preserve"> Students development a growth mindset as successful, active and engaged learners to achieve their full potential in Literacy and Numeracy.   </w:t>
            </w:r>
          </w:p>
          <w:p w:rsidR="00724A05" w:rsidRDefault="00724A05" w:rsidP="00811E91">
            <w:pPr>
              <w:spacing w:after="2" w:line="240" w:lineRule="auto"/>
              <w:ind w:left="107"/>
              <w:rPr>
                <w:rFonts w:ascii="Arial" w:hAnsi="Arial" w:cs="Arial"/>
                <w:sz w:val="20"/>
                <w:szCs w:val="20"/>
              </w:rPr>
            </w:pPr>
          </w:p>
          <w:p w:rsidR="00724A05" w:rsidRPr="001D5485" w:rsidRDefault="00724A05" w:rsidP="00724A05">
            <w:pPr>
              <w:spacing w:line="241" w:lineRule="auto"/>
              <w:ind w:left="107"/>
              <w:rPr>
                <w:rFonts w:ascii="Arial" w:eastAsia="Arial" w:hAnsi="Arial" w:cs="Arial"/>
                <w:sz w:val="20"/>
                <w:szCs w:val="20"/>
              </w:rPr>
            </w:pPr>
            <w:r w:rsidRPr="001D5485">
              <w:rPr>
                <w:rFonts w:ascii="Arial" w:eastAsia="Arial" w:hAnsi="Arial" w:cs="Arial"/>
                <w:b/>
                <w:sz w:val="20"/>
                <w:szCs w:val="20"/>
              </w:rPr>
              <w:t>Students:</w:t>
            </w:r>
            <w:r w:rsidRPr="001D5485">
              <w:rPr>
                <w:rFonts w:ascii="Arial" w:eastAsia="Arial" w:hAnsi="Arial" w:cs="Arial"/>
                <w:sz w:val="20"/>
                <w:szCs w:val="20"/>
              </w:rPr>
              <w:t xml:space="preserve"> Access other learning opportunities through broader learning experiences to provide a real world context.</w:t>
            </w:r>
          </w:p>
          <w:p w:rsidR="00334752" w:rsidRPr="00DC1054" w:rsidRDefault="00334752" w:rsidP="00811E91">
            <w:pPr>
              <w:ind w:left="107"/>
              <w:rPr>
                <w:rFonts w:ascii="Arial" w:hAnsi="Arial" w:cs="Arial"/>
                <w:sz w:val="20"/>
                <w:szCs w:val="20"/>
              </w:rPr>
            </w:pPr>
          </w:p>
          <w:p w:rsidR="00334752" w:rsidRPr="00DC1054" w:rsidRDefault="00334752" w:rsidP="00811E91">
            <w:pPr>
              <w:spacing w:line="242" w:lineRule="auto"/>
              <w:ind w:left="107"/>
              <w:rPr>
                <w:rFonts w:ascii="Arial" w:hAnsi="Arial" w:cs="Arial"/>
                <w:sz w:val="20"/>
                <w:szCs w:val="20"/>
              </w:rPr>
            </w:pPr>
            <w:r w:rsidRPr="00DC1054">
              <w:rPr>
                <w:rFonts w:ascii="Arial" w:eastAsia="Arial" w:hAnsi="Arial" w:cs="Arial"/>
                <w:b/>
                <w:sz w:val="20"/>
                <w:szCs w:val="20"/>
              </w:rPr>
              <w:t>Staff:</w:t>
            </w:r>
            <w:r w:rsidR="00CD51A2">
              <w:rPr>
                <w:rFonts w:ascii="Arial" w:eastAsia="Arial" w:hAnsi="Arial" w:cs="Arial"/>
                <w:sz w:val="20"/>
                <w:szCs w:val="20"/>
              </w:rPr>
              <w:t xml:space="preserve">  W</w:t>
            </w:r>
            <w:r w:rsidRPr="00DC1054">
              <w:rPr>
                <w:rFonts w:ascii="Arial" w:eastAsia="Arial" w:hAnsi="Arial" w:cs="Arial"/>
                <w:sz w:val="20"/>
                <w:szCs w:val="20"/>
              </w:rPr>
              <w:t xml:space="preserve">ill maximise student learning through identifying and analysing data (SMART, attendance, Learning Progressions </w:t>
            </w:r>
            <w:proofErr w:type="spellStart"/>
            <w:r w:rsidRPr="00DC1054">
              <w:rPr>
                <w:rFonts w:ascii="Arial" w:eastAsia="Arial" w:hAnsi="Arial" w:cs="Arial"/>
                <w:sz w:val="20"/>
                <w:szCs w:val="20"/>
              </w:rPr>
              <w:t>etc</w:t>
            </w:r>
            <w:proofErr w:type="spellEnd"/>
            <w:r w:rsidRPr="00DC1054">
              <w:rPr>
                <w:rFonts w:ascii="Arial" w:eastAsia="Arial" w:hAnsi="Arial" w:cs="Arial"/>
                <w:sz w:val="20"/>
                <w:szCs w:val="20"/>
              </w:rPr>
              <w:t xml:space="preserve">) to plan and target explicit individualised, integrated and differentiated learning. </w:t>
            </w:r>
          </w:p>
          <w:p w:rsidR="00334752" w:rsidRPr="00DC1054" w:rsidRDefault="00334752" w:rsidP="00811E91">
            <w:pPr>
              <w:ind w:left="107"/>
              <w:rPr>
                <w:rFonts w:ascii="Arial" w:hAnsi="Arial" w:cs="Arial"/>
                <w:sz w:val="20"/>
                <w:szCs w:val="20"/>
              </w:rPr>
            </w:pPr>
            <w:r w:rsidRPr="00DC1054">
              <w:rPr>
                <w:rFonts w:ascii="Arial" w:eastAsia="Arial" w:hAnsi="Arial" w:cs="Arial"/>
                <w:sz w:val="20"/>
                <w:szCs w:val="20"/>
              </w:rPr>
              <w:t xml:space="preserve"> </w:t>
            </w:r>
          </w:p>
          <w:p w:rsidR="00334752" w:rsidRPr="00DC1054" w:rsidRDefault="00334752" w:rsidP="00811E91">
            <w:pPr>
              <w:spacing w:line="247" w:lineRule="auto"/>
              <w:ind w:left="107"/>
              <w:rPr>
                <w:rFonts w:ascii="Arial" w:hAnsi="Arial" w:cs="Arial"/>
                <w:sz w:val="20"/>
                <w:szCs w:val="20"/>
              </w:rPr>
            </w:pPr>
            <w:r w:rsidRPr="00DC1054">
              <w:rPr>
                <w:rFonts w:ascii="Arial" w:eastAsia="Arial" w:hAnsi="Arial" w:cs="Arial"/>
                <w:b/>
                <w:sz w:val="20"/>
                <w:szCs w:val="20"/>
              </w:rPr>
              <w:t xml:space="preserve">Parents: </w:t>
            </w:r>
            <w:r w:rsidR="00CD51A2">
              <w:rPr>
                <w:rFonts w:ascii="Arial" w:eastAsia="Arial" w:hAnsi="Arial" w:cs="Arial"/>
                <w:sz w:val="20"/>
                <w:szCs w:val="20"/>
              </w:rPr>
              <w:t>W</w:t>
            </w:r>
            <w:r w:rsidRPr="00DC1054">
              <w:rPr>
                <w:rFonts w:ascii="Arial" w:eastAsia="Arial" w:hAnsi="Arial" w:cs="Arial"/>
                <w:sz w:val="20"/>
                <w:szCs w:val="20"/>
              </w:rPr>
              <w:t xml:space="preserve">ill collaboratively develop and support their child in the implementation and monitoring of PLP’s, ensuring their child’s engagement, wellbeing and aspirations are met. </w:t>
            </w:r>
          </w:p>
          <w:p w:rsidR="00334752" w:rsidRPr="00DC1054" w:rsidRDefault="00334752" w:rsidP="00811E91">
            <w:pPr>
              <w:ind w:left="107"/>
              <w:rPr>
                <w:rFonts w:ascii="Arial" w:hAnsi="Arial" w:cs="Arial"/>
                <w:sz w:val="20"/>
                <w:szCs w:val="20"/>
              </w:rPr>
            </w:pPr>
            <w:r w:rsidRPr="00DC1054">
              <w:rPr>
                <w:rFonts w:ascii="Arial" w:eastAsia="Arial" w:hAnsi="Arial" w:cs="Arial"/>
                <w:b/>
                <w:sz w:val="20"/>
                <w:szCs w:val="20"/>
              </w:rPr>
              <w:t xml:space="preserve"> </w:t>
            </w:r>
          </w:p>
          <w:p w:rsidR="00334752" w:rsidRPr="00044547" w:rsidRDefault="00334752" w:rsidP="00B92A7F">
            <w:pPr>
              <w:ind w:left="107"/>
              <w:rPr>
                <w:rFonts w:ascii="Arial" w:hAnsi="Arial" w:cs="Arial"/>
                <w:sz w:val="20"/>
                <w:szCs w:val="20"/>
              </w:rPr>
            </w:pPr>
            <w:r w:rsidRPr="00DC1054">
              <w:rPr>
                <w:rFonts w:ascii="Arial" w:eastAsia="Arial" w:hAnsi="Arial" w:cs="Arial"/>
                <w:b/>
                <w:sz w:val="20"/>
                <w:szCs w:val="20"/>
              </w:rPr>
              <w:t xml:space="preserve">Community Partners: </w:t>
            </w:r>
            <w:r w:rsidR="00CD51A2">
              <w:rPr>
                <w:rFonts w:ascii="Arial" w:eastAsia="Arial" w:hAnsi="Arial" w:cs="Arial"/>
                <w:sz w:val="20"/>
                <w:szCs w:val="20"/>
              </w:rPr>
              <w:t>W</w:t>
            </w:r>
            <w:r w:rsidRPr="00DC1054">
              <w:rPr>
                <w:rFonts w:ascii="Arial" w:eastAsia="Arial" w:hAnsi="Arial" w:cs="Arial"/>
                <w:sz w:val="20"/>
                <w:szCs w:val="20"/>
              </w:rPr>
              <w:t xml:space="preserve">ork collaboratively with school staff to support </w:t>
            </w:r>
            <w:r w:rsidR="00CD51A2">
              <w:rPr>
                <w:rFonts w:ascii="Arial" w:eastAsia="Arial" w:hAnsi="Arial" w:cs="Arial"/>
                <w:sz w:val="20"/>
                <w:szCs w:val="20"/>
              </w:rPr>
              <w:t>s</w:t>
            </w:r>
            <w:r w:rsidRPr="00DC1054">
              <w:rPr>
                <w:rFonts w:ascii="Arial" w:eastAsia="Arial" w:hAnsi="Arial" w:cs="Arial"/>
                <w:sz w:val="20"/>
                <w:szCs w:val="20"/>
              </w:rPr>
              <w:t xml:space="preserve">tudent achievement in learning, engagement and wellbeing. </w:t>
            </w:r>
          </w:p>
        </w:tc>
        <w:tc>
          <w:tcPr>
            <w:tcW w:w="0" w:type="auto"/>
            <w:vMerge/>
            <w:tcBorders>
              <w:top w:val="nil"/>
              <w:left w:val="single" w:sz="4" w:space="0" w:color="auto"/>
              <w:bottom w:val="nil"/>
              <w:right w:val="single" w:sz="4" w:space="0" w:color="auto"/>
            </w:tcBorders>
          </w:tcPr>
          <w:p w:rsidR="00334752" w:rsidRPr="00DC1054" w:rsidRDefault="00334752" w:rsidP="00811E91">
            <w:pPr>
              <w:rPr>
                <w:rFonts w:ascii="Arial" w:hAnsi="Arial" w:cs="Arial"/>
                <w:sz w:val="20"/>
                <w:szCs w:val="20"/>
              </w:rPr>
            </w:pPr>
          </w:p>
        </w:tc>
        <w:tc>
          <w:tcPr>
            <w:tcW w:w="3911" w:type="dxa"/>
            <w:vMerge w:val="restart"/>
            <w:tcBorders>
              <w:left w:val="single" w:sz="4" w:space="0" w:color="auto"/>
              <w:bottom w:val="single" w:sz="4" w:space="0" w:color="auto"/>
              <w:right w:val="single" w:sz="4" w:space="0" w:color="auto"/>
            </w:tcBorders>
          </w:tcPr>
          <w:p w:rsidR="00334752" w:rsidRPr="00DC1054" w:rsidRDefault="00334752" w:rsidP="00811E91">
            <w:pPr>
              <w:ind w:left="107"/>
              <w:rPr>
                <w:rFonts w:ascii="Arial" w:hAnsi="Arial" w:cs="Arial"/>
                <w:sz w:val="20"/>
                <w:szCs w:val="20"/>
              </w:rPr>
            </w:pPr>
            <w:r w:rsidRPr="00DC1054">
              <w:rPr>
                <w:rFonts w:ascii="Arial" w:eastAsia="Arial" w:hAnsi="Arial" w:cs="Arial"/>
                <w:color w:val="FF0000"/>
                <w:sz w:val="20"/>
                <w:szCs w:val="20"/>
              </w:rPr>
              <w:t xml:space="preserve"> </w:t>
            </w:r>
            <w:r w:rsidRPr="00DC1054">
              <w:rPr>
                <w:rFonts w:ascii="Arial" w:eastAsia="Arial" w:hAnsi="Arial" w:cs="Arial"/>
                <w:b/>
                <w:sz w:val="20"/>
                <w:szCs w:val="20"/>
                <w:u w:val="single" w:color="000000"/>
              </w:rPr>
              <w:t>Curriculum and Learning</w:t>
            </w:r>
            <w:r w:rsidRPr="00DC1054">
              <w:rPr>
                <w:rFonts w:ascii="Arial" w:eastAsia="Arial" w:hAnsi="Arial" w:cs="Arial"/>
                <w:b/>
                <w:sz w:val="20"/>
                <w:szCs w:val="20"/>
              </w:rPr>
              <w:t xml:space="preserve"> </w:t>
            </w:r>
          </w:p>
          <w:p w:rsidR="00334752" w:rsidRPr="00DC1054" w:rsidRDefault="00334752" w:rsidP="00811E91">
            <w:pPr>
              <w:spacing w:line="239" w:lineRule="auto"/>
              <w:ind w:left="107"/>
              <w:rPr>
                <w:rFonts w:ascii="Arial" w:eastAsia="Arial" w:hAnsi="Arial" w:cs="Arial"/>
                <w:sz w:val="20"/>
                <w:szCs w:val="20"/>
              </w:rPr>
            </w:pPr>
            <w:r w:rsidRPr="00DC1054">
              <w:rPr>
                <w:rFonts w:ascii="Arial" w:eastAsia="Arial" w:hAnsi="Arial" w:cs="Arial"/>
                <w:sz w:val="20"/>
                <w:szCs w:val="20"/>
              </w:rPr>
              <w:t>Students are engaged in differentiated and authentic learning experiences that foster creativity, communication, timely feedback which fosters their wellbeing.</w:t>
            </w:r>
          </w:p>
          <w:p w:rsidR="00334752" w:rsidRDefault="00334752" w:rsidP="00811E91">
            <w:pPr>
              <w:ind w:left="107"/>
              <w:rPr>
                <w:rFonts w:ascii="Arial" w:eastAsia="Arial" w:hAnsi="Arial" w:cs="Arial"/>
                <w:sz w:val="20"/>
                <w:szCs w:val="20"/>
              </w:rPr>
            </w:pPr>
            <w:r w:rsidRPr="00DC1054">
              <w:rPr>
                <w:rFonts w:ascii="Arial" w:eastAsia="Arial" w:hAnsi="Arial" w:cs="Arial"/>
                <w:sz w:val="20"/>
                <w:szCs w:val="20"/>
              </w:rPr>
              <w:t xml:space="preserve">Assessment, planning and programming and teaching models inform and improve student learning outcomes. </w:t>
            </w:r>
          </w:p>
          <w:p w:rsidR="00334752" w:rsidRPr="00DC1054" w:rsidRDefault="00334752" w:rsidP="00811E91">
            <w:pPr>
              <w:ind w:left="107"/>
              <w:rPr>
                <w:rFonts w:ascii="Arial" w:hAnsi="Arial" w:cs="Arial"/>
                <w:sz w:val="20"/>
                <w:szCs w:val="20"/>
              </w:rPr>
            </w:pPr>
            <w:r w:rsidRPr="00DC1054">
              <w:rPr>
                <w:rFonts w:ascii="Arial" w:eastAsia="Arial" w:hAnsi="Arial" w:cs="Arial"/>
                <w:b/>
                <w:sz w:val="20"/>
                <w:szCs w:val="20"/>
                <w:u w:val="single" w:color="000000"/>
              </w:rPr>
              <w:t>Personalised Learning</w:t>
            </w:r>
            <w:r w:rsidRPr="00DC1054">
              <w:rPr>
                <w:rFonts w:ascii="Arial" w:eastAsia="Arial" w:hAnsi="Arial" w:cs="Arial"/>
                <w:b/>
                <w:sz w:val="20"/>
                <w:szCs w:val="20"/>
              </w:rPr>
              <w:t xml:space="preserve"> </w:t>
            </w:r>
          </w:p>
          <w:p w:rsidR="00334752" w:rsidRPr="00DC1054" w:rsidRDefault="00334752" w:rsidP="00811E91">
            <w:pPr>
              <w:spacing w:line="239" w:lineRule="auto"/>
              <w:ind w:left="107" w:right="61"/>
              <w:rPr>
                <w:rFonts w:ascii="Arial" w:hAnsi="Arial" w:cs="Arial"/>
                <w:sz w:val="20"/>
                <w:szCs w:val="20"/>
              </w:rPr>
            </w:pPr>
            <w:r w:rsidRPr="00DC1054">
              <w:rPr>
                <w:rFonts w:ascii="Arial" w:eastAsia="Arial" w:hAnsi="Arial" w:cs="Arial"/>
                <w:sz w:val="20"/>
                <w:szCs w:val="20"/>
              </w:rPr>
              <w:t xml:space="preserve">Staff use rigorous identification and monitoring processes to ensure high levels of support are provided for identified students.  </w:t>
            </w:r>
          </w:p>
          <w:p w:rsidR="00334752" w:rsidRPr="00DC1054" w:rsidRDefault="00334752" w:rsidP="00811E91">
            <w:pPr>
              <w:spacing w:line="242" w:lineRule="auto"/>
              <w:ind w:left="107" w:right="52"/>
              <w:rPr>
                <w:rFonts w:ascii="Arial" w:hAnsi="Arial" w:cs="Arial"/>
                <w:sz w:val="20"/>
                <w:szCs w:val="20"/>
              </w:rPr>
            </w:pPr>
            <w:r w:rsidRPr="00DC1054">
              <w:rPr>
                <w:rFonts w:ascii="Arial" w:eastAsia="Arial" w:hAnsi="Arial" w:cs="Arial"/>
                <w:sz w:val="20"/>
                <w:szCs w:val="20"/>
              </w:rPr>
              <w:t xml:space="preserve">Interventions are provided for students ‘at risk’ and involve integrated and intensive support in literacy and numeracy. These interventions include: L3, TEN and is supported through </w:t>
            </w:r>
            <w:proofErr w:type="spellStart"/>
            <w:r w:rsidRPr="00DC1054">
              <w:rPr>
                <w:rFonts w:ascii="Arial" w:eastAsia="Arial" w:hAnsi="Arial" w:cs="Arial"/>
                <w:sz w:val="20"/>
                <w:szCs w:val="20"/>
              </w:rPr>
              <w:t>EAfS</w:t>
            </w:r>
            <w:proofErr w:type="spellEnd"/>
            <w:r w:rsidRPr="00DC1054">
              <w:rPr>
                <w:rFonts w:ascii="Arial" w:eastAsia="Arial" w:hAnsi="Arial" w:cs="Arial"/>
                <w:sz w:val="20"/>
                <w:szCs w:val="20"/>
              </w:rPr>
              <w:t xml:space="preserve">.  </w:t>
            </w:r>
          </w:p>
          <w:p w:rsidR="00B92A7F" w:rsidRDefault="00CD51A2" w:rsidP="00B92A7F">
            <w:pPr>
              <w:rPr>
                <w:rFonts w:ascii="Arial" w:hAnsi="Arial" w:cs="Arial"/>
                <w:sz w:val="20"/>
                <w:szCs w:val="20"/>
                <w:u w:val="single"/>
              </w:rPr>
            </w:pPr>
            <w:r>
              <w:rPr>
                <w:rFonts w:ascii="Arial" w:eastAsia="Arial" w:hAnsi="Arial" w:cs="Arial"/>
                <w:b/>
                <w:sz w:val="20"/>
                <w:szCs w:val="20"/>
                <w:u w:val="single"/>
              </w:rPr>
              <w:t xml:space="preserve"> </w:t>
            </w:r>
            <w:r w:rsidR="00334752" w:rsidRPr="00CD51A2">
              <w:rPr>
                <w:rFonts w:ascii="Arial" w:eastAsia="Arial" w:hAnsi="Arial" w:cs="Arial"/>
                <w:b/>
                <w:sz w:val="20"/>
                <w:szCs w:val="20"/>
                <w:u w:val="single"/>
              </w:rPr>
              <w:t xml:space="preserve">Evaluation plan: </w:t>
            </w:r>
          </w:p>
          <w:p w:rsidR="00044547" w:rsidRPr="00B92A7F" w:rsidRDefault="00334752" w:rsidP="00B92A7F">
            <w:pPr>
              <w:rPr>
                <w:rFonts w:ascii="Arial" w:hAnsi="Arial" w:cs="Arial"/>
                <w:sz w:val="20"/>
                <w:szCs w:val="20"/>
                <w:u w:val="single"/>
              </w:rPr>
            </w:pPr>
            <w:r w:rsidRPr="00BC40C4">
              <w:rPr>
                <w:rFonts w:ascii="Arial" w:eastAsia="Arial" w:hAnsi="Arial" w:cs="Arial"/>
                <w:b/>
                <w:i/>
                <w:sz w:val="16"/>
                <w:szCs w:val="20"/>
              </w:rPr>
              <w:t xml:space="preserve">Staff will lead inquiry discussions analysis around: </w:t>
            </w:r>
          </w:p>
          <w:p w:rsidR="00334752" w:rsidRPr="00B92A7F" w:rsidRDefault="00334752" w:rsidP="00B92A7F">
            <w:pPr>
              <w:spacing w:after="0" w:line="240" w:lineRule="auto"/>
              <w:ind w:left="108"/>
              <w:rPr>
                <w:rFonts w:ascii="Arial" w:hAnsi="Arial" w:cs="Arial"/>
                <w:i/>
                <w:sz w:val="18"/>
                <w:szCs w:val="18"/>
              </w:rPr>
            </w:pPr>
            <w:r w:rsidRPr="00B92A7F">
              <w:rPr>
                <w:rFonts w:ascii="Arial" w:eastAsia="Arial" w:hAnsi="Arial" w:cs="Arial"/>
                <w:i/>
                <w:sz w:val="18"/>
                <w:szCs w:val="18"/>
              </w:rPr>
              <w:t xml:space="preserve">- Literacy and Numeracy (Learning Progressions) Data </w:t>
            </w:r>
          </w:p>
          <w:p w:rsidR="00334752" w:rsidRPr="00B92A7F" w:rsidRDefault="00334752" w:rsidP="00CA6698">
            <w:pPr>
              <w:spacing w:after="0" w:line="240" w:lineRule="auto"/>
              <w:ind w:left="108"/>
              <w:rPr>
                <w:rFonts w:ascii="Arial" w:hAnsi="Arial" w:cs="Arial"/>
                <w:i/>
                <w:sz w:val="18"/>
                <w:szCs w:val="18"/>
              </w:rPr>
            </w:pPr>
            <w:r w:rsidRPr="00B92A7F">
              <w:rPr>
                <w:rFonts w:ascii="Arial" w:eastAsia="Arial" w:hAnsi="Arial" w:cs="Arial"/>
                <w:i/>
                <w:sz w:val="18"/>
                <w:szCs w:val="18"/>
              </w:rPr>
              <w:t xml:space="preserve">- NAPLAN Data </w:t>
            </w:r>
          </w:p>
          <w:p w:rsidR="00334752" w:rsidRPr="00B92A7F" w:rsidRDefault="00334752" w:rsidP="00CA6698">
            <w:pPr>
              <w:spacing w:after="0" w:line="240" w:lineRule="auto"/>
              <w:ind w:left="108"/>
              <w:rPr>
                <w:rFonts w:ascii="Arial" w:hAnsi="Arial" w:cs="Arial"/>
                <w:i/>
                <w:sz w:val="18"/>
                <w:szCs w:val="18"/>
              </w:rPr>
            </w:pPr>
            <w:r w:rsidRPr="00B92A7F">
              <w:rPr>
                <w:rFonts w:ascii="Arial" w:hAnsi="Arial" w:cs="Arial"/>
                <w:i/>
                <w:sz w:val="18"/>
                <w:szCs w:val="18"/>
              </w:rPr>
              <w:t xml:space="preserve">- </w:t>
            </w:r>
            <w:r w:rsidRPr="00B92A7F">
              <w:rPr>
                <w:rFonts w:ascii="Arial" w:eastAsia="Arial" w:hAnsi="Arial" w:cs="Arial"/>
                <w:i/>
                <w:sz w:val="18"/>
                <w:szCs w:val="18"/>
              </w:rPr>
              <w:t xml:space="preserve">Student Attendance </w:t>
            </w:r>
          </w:p>
          <w:p w:rsidR="00334752" w:rsidRPr="00B92A7F" w:rsidRDefault="00334752" w:rsidP="00CA6698">
            <w:pPr>
              <w:spacing w:after="0" w:line="240" w:lineRule="auto"/>
              <w:ind w:left="108"/>
              <w:rPr>
                <w:rFonts w:ascii="Arial" w:hAnsi="Arial" w:cs="Arial"/>
                <w:i/>
                <w:sz w:val="18"/>
                <w:szCs w:val="18"/>
              </w:rPr>
            </w:pPr>
            <w:r w:rsidRPr="00B92A7F">
              <w:rPr>
                <w:rFonts w:ascii="Arial" w:hAnsi="Arial" w:cs="Arial"/>
                <w:i/>
                <w:sz w:val="18"/>
                <w:szCs w:val="18"/>
              </w:rPr>
              <w:t xml:space="preserve">- </w:t>
            </w:r>
            <w:r w:rsidRPr="00B92A7F">
              <w:rPr>
                <w:rFonts w:ascii="Arial" w:eastAsia="Arial" w:hAnsi="Arial" w:cs="Arial"/>
                <w:i/>
                <w:sz w:val="18"/>
                <w:szCs w:val="18"/>
              </w:rPr>
              <w:t xml:space="preserve">Student behaviour and engagement  </w:t>
            </w:r>
          </w:p>
          <w:p w:rsidR="00334752" w:rsidRPr="00B92A7F" w:rsidRDefault="00334752" w:rsidP="00CA6698">
            <w:pPr>
              <w:spacing w:after="0" w:line="240" w:lineRule="auto"/>
              <w:ind w:left="108"/>
              <w:rPr>
                <w:rFonts w:ascii="Arial" w:eastAsia="Arial" w:hAnsi="Arial" w:cs="Arial"/>
                <w:i/>
                <w:sz w:val="18"/>
                <w:szCs w:val="18"/>
              </w:rPr>
            </w:pPr>
            <w:r w:rsidRPr="00B92A7F">
              <w:rPr>
                <w:rFonts w:ascii="Arial" w:hAnsi="Arial" w:cs="Arial"/>
                <w:i/>
                <w:sz w:val="18"/>
                <w:szCs w:val="18"/>
              </w:rPr>
              <w:t xml:space="preserve">- </w:t>
            </w:r>
            <w:r w:rsidRPr="00B92A7F">
              <w:rPr>
                <w:rFonts w:ascii="Arial" w:eastAsia="Arial" w:hAnsi="Arial" w:cs="Arial"/>
                <w:i/>
                <w:sz w:val="18"/>
                <w:szCs w:val="18"/>
              </w:rPr>
              <w:t>Current Intervention Programs</w:t>
            </w:r>
          </w:p>
          <w:p w:rsidR="00334752" w:rsidRPr="00B92A7F" w:rsidRDefault="00334752" w:rsidP="00CA6698">
            <w:pPr>
              <w:spacing w:after="0" w:line="240" w:lineRule="auto"/>
              <w:ind w:left="108"/>
              <w:rPr>
                <w:rFonts w:ascii="Arial" w:eastAsia="Arial" w:hAnsi="Arial" w:cs="Arial"/>
                <w:i/>
                <w:sz w:val="18"/>
                <w:szCs w:val="18"/>
              </w:rPr>
            </w:pPr>
            <w:r w:rsidRPr="00B92A7F">
              <w:rPr>
                <w:rFonts w:ascii="Arial" w:eastAsia="Arial" w:hAnsi="Arial" w:cs="Arial"/>
                <w:i/>
                <w:sz w:val="18"/>
                <w:szCs w:val="18"/>
              </w:rPr>
              <w:t>- Teaching and Learning Programs</w:t>
            </w:r>
          </w:p>
          <w:p w:rsidR="00334752" w:rsidRPr="00B92A7F" w:rsidRDefault="00334752" w:rsidP="00CA6698">
            <w:pPr>
              <w:spacing w:after="0" w:line="240" w:lineRule="auto"/>
              <w:ind w:left="108"/>
              <w:rPr>
                <w:rFonts w:ascii="Arial" w:hAnsi="Arial" w:cs="Arial"/>
                <w:i/>
                <w:sz w:val="18"/>
                <w:szCs w:val="18"/>
              </w:rPr>
            </w:pPr>
            <w:r w:rsidRPr="00B92A7F">
              <w:rPr>
                <w:rFonts w:ascii="Arial" w:eastAsia="Arial" w:hAnsi="Arial" w:cs="Arial"/>
                <w:i/>
                <w:sz w:val="18"/>
                <w:szCs w:val="18"/>
              </w:rPr>
              <w:t xml:space="preserve">- Assessment and Reporting Processes </w:t>
            </w:r>
          </w:p>
          <w:p w:rsidR="00334752" w:rsidRPr="00CA6698" w:rsidRDefault="00334752" w:rsidP="00CA6698">
            <w:pPr>
              <w:spacing w:after="0" w:line="240" w:lineRule="auto"/>
              <w:ind w:left="108"/>
              <w:rPr>
                <w:rFonts w:ascii="Arial" w:hAnsi="Arial" w:cs="Arial"/>
                <w:sz w:val="16"/>
                <w:szCs w:val="20"/>
              </w:rPr>
            </w:pPr>
            <w:r w:rsidRPr="00B92A7F">
              <w:rPr>
                <w:rFonts w:ascii="Arial" w:hAnsi="Arial" w:cs="Arial"/>
                <w:i/>
                <w:sz w:val="18"/>
                <w:szCs w:val="18"/>
              </w:rPr>
              <w:t xml:space="preserve">- </w:t>
            </w:r>
            <w:r w:rsidRPr="00B92A7F">
              <w:rPr>
                <w:rFonts w:ascii="Arial" w:eastAsia="Arial" w:hAnsi="Arial" w:cs="Arial"/>
                <w:i/>
                <w:sz w:val="18"/>
                <w:szCs w:val="18"/>
              </w:rPr>
              <w:t>Extra-Curricular Programs</w:t>
            </w:r>
          </w:p>
        </w:tc>
        <w:tc>
          <w:tcPr>
            <w:tcW w:w="182" w:type="dxa"/>
            <w:vMerge/>
            <w:tcBorders>
              <w:top w:val="nil"/>
              <w:left w:val="single" w:sz="4" w:space="0" w:color="auto"/>
              <w:bottom w:val="nil"/>
              <w:right w:val="single" w:sz="4" w:space="0" w:color="auto"/>
            </w:tcBorders>
          </w:tcPr>
          <w:p w:rsidR="00334752" w:rsidRPr="00DC1054" w:rsidRDefault="00334752" w:rsidP="00811E91">
            <w:pPr>
              <w:rPr>
                <w:rFonts w:ascii="Arial" w:hAnsi="Arial" w:cs="Arial"/>
                <w:sz w:val="20"/>
                <w:szCs w:val="20"/>
              </w:rPr>
            </w:pPr>
          </w:p>
        </w:tc>
        <w:tc>
          <w:tcPr>
            <w:tcW w:w="3696" w:type="dxa"/>
            <w:vMerge w:val="restart"/>
            <w:tcBorders>
              <w:left w:val="single" w:sz="4" w:space="0" w:color="auto"/>
              <w:bottom w:val="single" w:sz="4" w:space="0" w:color="auto"/>
              <w:right w:val="single" w:sz="4" w:space="0" w:color="auto"/>
            </w:tcBorders>
          </w:tcPr>
          <w:p w:rsidR="00334752" w:rsidRPr="00044547" w:rsidRDefault="00334752" w:rsidP="00811E91">
            <w:pPr>
              <w:ind w:left="107"/>
              <w:rPr>
                <w:rFonts w:ascii="Arial" w:hAnsi="Arial" w:cs="Arial"/>
                <w:sz w:val="20"/>
                <w:szCs w:val="20"/>
                <w:u w:val="single"/>
              </w:rPr>
            </w:pPr>
            <w:r w:rsidRPr="00DC1054">
              <w:rPr>
                <w:rFonts w:ascii="Arial" w:eastAsia="Arial" w:hAnsi="Arial" w:cs="Arial"/>
                <w:color w:val="FF0000"/>
                <w:sz w:val="20"/>
                <w:szCs w:val="20"/>
              </w:rPr>
              <w:t xml:space="preserve"> </w:t>
            </w:r>
            <w:r w:rsidR="00044547" w:rsidRPr="00044547">
              <w:rPr>
                <w:rFonts w:ascii="Arial" w:eastAsia="Arial" w:hAnsi="Arial" w:cs="Arial"/>
                <w:b/>
                <w:sz w:val="20"/>
                <w:szCs w:val="20"/>
                <w:u w:val="single"/>
              </w:rPr>
              <w:t>Practices</w:t>
            </w:r>
          </w:p>
          <w:p w:rsidR="00334752" w:rsidRPr="00DC1054" w:rsidRDefault="00334752" w:rsidP="00CA6698">
            <w:pPr>
              <w:ind w:left="107"/>
              <w:rPr>
                <w:rFonts w:ascii="Arial" w:hAnsi="Arial" w:cs="Arial"/>
                <w:sz w:val="20"/>
                <w:szCs w:val="20"/>
              </w:rPr>
            </w:pPr>
            <w:r w:rsidRPr="00DC1054">
              <w:rPr>
                <w:rFonts w:ascii="Arial" w:eastAsia="Arial" w:hAnsi="Arial" w:cs="Arial"/>
                <w:sz w:val="20"/>
                <w:szCs w:val="20"/>
              </w:rPr>
              <w:t xml:space="preserve"> Students are involved in reflective assessment and reporting processes.  (SMART GOALS)</w:t>
            </w:r>
          </w:p>
          <w:p w:rsidR="00334752" w:rsidRPr="00DC1054" w:rsidRDefault="00334752" w:rsidP="00811E91">
            <w:pPr>
              <w:ind w:left="107"/>
              <w:rPr>
                <w:rFonts w:ascii="Arial" w:hAnsi="Arial" w:cs="Arial"/>
                <w:sz w:val="20"/>
                <w:szCs w:val="20"/>
              </w:rPr>
            </w:pPr>
            <w:r w:rsidRPr="00DC1054">
              <w:rPr>
                <w:rFonts w:ascii="Arial" w:eastAsia="Arial" w:hAnsi="Arial" w:cs="Arial"/>
                <w:sz w:val="20"/>
                <w:szCs w:val="20"/>
              </w:rPr>
              <w:t xml:space="preserve"> </w:t>
            </w:r>
          </w:p>
          <w:p w:rsidR="00334752" w:rsidRPr="00DC1054" w:rsidRDefault="00334752" w:rsidP="00811E91">
            <w:pPr>
              <w:spacing w:line="241" w:lineRule="auto"/>
              <w:ind w:left="107"/>
              <w:rPr>
                <w:rFonts w:ascii="Arial" w:hAnsi="Arial" w:cs="Arial"/>
                <w:sz w:val="20"/>
                <w:szCs w:val="20"/>
              </w:rPr>
            </w:pPr>
            <w:r w:rsidRPr="00DC1054">
              <w:rPr>
                <w:rFonts w:ascii="Arial" w:eastAsia="Arial" w:hAnsi="Arial" w:cs="Arial"/>
                <w:sz w:val="20"/>
                <w:szCs w:val="20"/>
              </w:rPr>
              <w:t>Every student is actively engaged in learning to their year level.</w:t>
            </w:r>
          </w:p>
          <w:p w:rsidR="00334752" w:rsidRPr="00DC1054" w:rsidRDefault="00334752" w:rsidP="00811E91">
            <w:pPr>
              <w:ind w:left="107"/>
              <w:rPr>
                <w:rFonts w:ascii="Arial" w:hAnsi="Arial" w:cs="Arial"/>
                <w:sz w:val="20"/>
                <w:szCs w:val="20"/>
              </w:rPr>
            </w:pPr>
            <w:r w:rsidRPr="00DC1054">
              <w:rPr>
                <w:rFonts w:ascii="Arial" w:eastAsia="Arial" w:hAnsi="Arial" w:cs="Arial"/>
                <w:sz w:val="20"/>
                <w:szCs w:val="20"/>
              </w:rPr>
              <w:t xml:space="preserve"> </w:t>
            </w:r>
          </w:p>
          <w:p w:rsidR="00334752" w:rsidRPr="00DC1054" w:rsidRDefault="00334752" w:rsidP="00811E91">
            <w:pPr>
              <w:spacing w:after="2"/>
              <w:ind w:left="107" w:right="76"/>
              <w:rPr>
                <w:rFonts w:ascii="Arial" w:eastAsia="Arial" w:hAnsi="Arial" w:cs="Arial"/>
                <w:sz w:val="20"/>
                <w:szCs w:val="20"/>
              </w:rPr>
            </w:pPr>
            <w:r w:rsidRPr="00DC1054">
              <w:rPr>
                <w:rFonts w:ascii="Arial" w:eastAsia="Arial" w:hAnsi="Arial" w:cs="Arial"/>
                <w:sz w:val="20"/>
                <w:szCs w:val="20"/>
              </w:rPr>
              <w:t xml:space="preserve">Learning across the school will be driven by assessment data and differentiated to meet the needs of all students. This will be evident in classroom practice, programming and reporting. </w:t>
            </w:r>
          </w:p>
          <w:p w:rsidR="00334752" w:rsidRPr="00DC1054" w:rsidRDefault="00334752" w:rsidP="00811E91">
            <w:pPr>
              <w:spacing w:after="2"/>
              <w:ind w:right="76"/>
              <w:rPr>
                <w:rFonts w:ascii="Arial" w:hAnsi="Arial" w:cs="Arial"/>
                <w:sz w:val="20"/>
                <w:szCs w:val="20"/>
              </w:rPr>
            </w:pPr>
          </w:p>
          <w:p w:rsidR="00334752" w:rsidRPr="00DC1054" w:rsidRDefault="00334752" w:rsidP="00811E91">
            <w:pPr>
              <w:ind w:left="107"/>
              <w:rPr>
                <w:rFonts w:ascii="Arial" w:hAnsi="Arial" w:cs="Arial"/>
                <w:sz w:val="20"/>
                <w:szCs w:val="20"/>
              </w:rPr>
            </w:pPr>
            <w:r w:rsidRPr="00DC1054">
              <w:rPr>
                <w:rFonts w:ascii="Arial" w:eastAsia="Arial" w:hAnsi="Arial" w:cs="Arial"/>
                <w:sz w:val="20"/>
                <w:szCs w:val="20"/>
              </w:rPr>
              <w:t xml:space="preserve"> </w:t>
            </w:r>
          </w:p>
          <w:p w:rsidR="00334752" w:rsidRPr="00044547" w:rsidRDefault="00044547" w:rsidP="00811E91">
            <w:pPr>
              <w:ind w:left="107"/>
              <w:rPr>
                <w:rFonts w:ascii="Arial" w:hAnsi="Arial" w:cs="Arial"/>
                <w:sz w:val="20"/>
                <w:szCs w:val="20"/>
                <w:u w:val="single"/>
              </w:rPr>
            </w:pPr>
            <w:r w:rsidRPr="00044547">
              <w:rPr>
                <w:rFonts w:ascii="Arial" w:eastAsia="Arial" w:hAnsi="Arial" w:cs="Arial"/>
                <w:b/>
                <w:sz w:val="20"/>
                <w:szCs w:val="20"/>
                <w:u w:val="single"/>
              </w:rPr>
              <w:t>Products</w:t>
            </w:r>
          </w:p>
          <w:p w:rsidR="00334752" w:rsidRPr="00DC1054" w:rsidRDefault="00044547" w:rsidP="00811E91">
            <w:pPr>
              <w:ind w:left="107"/>
              <w:rPr>
                <w:rFonts w:ascii="Arial" w:eastAsia="Arial" w:hAnsi="Arial" w:cs="Arial"/>
                <w:sz w:val="20"/>
                <w:szCs w:val="20"/>
              </w:rPr>
            </w:pPr>
            <w:r w:rsidRPr="00DC1054">
              <w:rPr>
                <w:rFonts w:ascii="Arial" w:eastAsia="Arial" w:hAnsi="Arial" w:cs="Arial"/>
                <w:sz w:val="20"/>
                <w:szCs w:val="20"/>
              </w:rPr>
              <w:t>Positive and respectful relationships provide</w:t>
            </w:r>
            <w:r w:rsidR="00334752" w:rsidRPr="00DC1054">
              <w:rPr>
                <w:rFonts w:ascii="Arial" w:eastAsia="Arial" w:hAnsi="Arial" w:cs="Arial"/>
                <w:sz w:val="20"/>
                <w:szCs w:val="20"/>
              </w:rPr>
              <w:t xml:space="preserve"> a productive learning environment, increasing positive behaviour and effective engagement. </w:t>
            </w:r>
          </w:p>
          <w:p w:rsidR="00334752" w:rsidRPr="00DC1054" w:rsidRDefault="00334752" w:rsidP="00811E91">
            <w:pPr>
              <w:ind w:left="107"/>
              <w:rPr>
                <w:rFonts w:ascii="Arial" w:hAnsi="Arial" w:cs="Arial"/>
                <w:sz w:val="20"/>
                <w:szCs w:val="20"/>
              </w:rPr>
            </w:pPr>
            <w:r w:rsidRPr="00DC1054">
              <w:rPr>
                <w:rFonts w:ascii="Arial" w:eastAsia="Arial" w:hAnsi="Arial" w:cs="Arial"/>
                <w:sz w:val="20"/>
                <w:szCs w:val="20"/>
              </w:rPr>
              <w:t xml:space="preserve"> </w:t>
            </w:r>
          </w:p>
          <w:p w:rsidR="00334752" w:rsidRPr="00DC1054" w:rsidRDefault="00334752" w:rsidP="00CA6698">
            <w:pPr>
              <w:ind w:left="107"/>
              <w:rPr>
                <w:rFonts w:ascii="Arial" w:hAnsi="Arial" w:cs="Arial"/>
                <w:sz w:val="20"/>
                <w:szCs w:val="20"/>
              </w:rPr>
            </w:pPr>
            <w:r w:rsidRPr="00DC1054">
              <w:rPr>
                <w:rFonts w:ascii="Arial" w:eastAsia="Arial" w:hAnsi="Arial" w:cs="Arial"/>
                <w:sz w:val="20"/>
                <w:szCs w:val="20"/>
              </w:rPr>
              <w:t xml:space="preserve">Evidence of learning will be demonstrated through classroom practice, programming and reporting.  </w:t>
            </w:r>
          </w:p>
        </w:tc>
      </w:tr>
      <w:tr w:rsidR="00334752" w:rsidTr="00B92A7F">
        <w:trPr>
          <w:trHeight w:val="214"/>
        </w:trPr>
        <w:tc>
          <w:tcPr>
            <w:tcW w:w="3555" w:type="dxa"/>
            <w:tcBorders>
              <w:top w:val="single" w:sz="4" w:space="0" w:color="262626"/>
              <w:left w:val="single" w:sz="4" w:space="0" w:color="262626"/>
              <w:bottom w:val="single" w:sz="4" w:space="0" w:color="262626"/>
              <w:right w:val="single" w:sz="4" w:space="0" w:color="262626"/>
            </w:tcBorders>
            <w:shd w:val="clear" w:color="auto" w:fill="FFFF00"/>
          </w:tcPr>
          <w:p w:rsidR="00334752" w:rsidRPr="00CF1DCF" w:rsidRDefault="00334752" w:rsidP="00811E91">
            <w:pPr>
              <w:ind w:left="107"/>
              <w:rPr>
                <w:sz w:val="20"/>
                <w:szCs w:val="20"/>
              </w:rPr>
            </w:pPr>
            <w:r w:rsidRPr="00CF1DCF">
              <w:rPr>
                <w:rFonts w:ascii="Arial" w:eastAsia="Arial" w:hAnsi="Arial" w:cs="Arial"/>
                <w:b/>
                <w:color w:val="auto"/>
                <w:sz w:val="20"/>
                <w:szCs w:val="20"/>
              </w:rPr>
              <w:t xml:space="preserve">Improvement Measures  </w:t>
            </w:r>
          </w:p>
        </w:tc>
        <w:tc>
          <w:tcPr>
            <w:tcW w:w="173" w:type="dxa"/>
            <w:vMerge/>
            <w:tcBorders>
              <w:top w:val="nil"/>
              <w:left w:val="single" w:sz="4" w:space="0" w:color="262626"/>
              <w:bottom w:val="nil"/>
              <w:right w:val="single" w:sz="4" w:space="0" w:color="auto"/>
            </w:tcBorders>
          </w:tcPr>
          <w:p w:rsidR="00334752" w:rsidRDefault="00334752" w:rsidP="00811E91"/>
        </w:tc>
        <w:tc>
          <w:tcPr>
            <w:tcW w:w="0" w:type="auto"/>
            <w:vMerge/>
            <w:tcBorders>
              <w:top w:val="single" w:sz="4" w:space="0" w:color="auto"/>
              <w:left w:val="single" w:sz="4" w:space="0" w:color="auto"/>
              <w:bottom w:val="single" w:sz="4" w:space="0" w:color="auto"/>
              <w:right w:val="single" w:sz="4" w:space="0" w:color="auto"/>
            </w:tcBorders>
          </w:tcPr>
          <w:p w:rsidR="00334752" w:rsidRDefault="00334752" w:rsidP="00811E91"/>
        </w:tc>
        <w:tc>
          <w:tcPr>
            <w:tcW w:w="0" w:type="auto"/>
            <w:vMerge/>
            <w:tcBorders>
              <w:top w:val="nil"/>
              <w:left w:val="single" w:sz="4" w:space="0" w:color="auto"/>
              <w:bottom w:val="nil"/>
              <w:right w:val="single" w:sz="4" w:space="0" w:color="auto"/>
            </w:tcBorders>
          </w:tcPr>
          <w:p w:rsidR="00334752" w:rsidRDefault="00334752" w:rsidP="00811E91"/>
        </w:tc>
        <w:tc>
          <w:tcPr>
            <w:tcW w:w="3911" w:type="dxa"/>
            <w:vMerge/>
            <w:tcBorders>
              <w:top w:val="single" w:sz="4" w:space="0" w:color="auto"/>
              <w:left w:val="single" w:sz="4" w:space="0" w:color="auto"/>
              <w:bottom w:val="single" w:sz="4" w:space="0" w:color="auto"/>
              <w:right w:val="single" w:sz="4" w:space="0" w:color="auto"/>
            </w:tcBorders>
          </w:tcPr>
          <w:p w:rsidR="00334752" w:rsidRDefault="00334752" w:rsidP="00811E91"/>
        </w:tc>
        <w:tc>
          <w:tcPr>
            <w:tcW w:w="182" w:type="dxa"/>
            <w:vMerge/>
            <w:tcBorders>
              <w:top w:val="nil"/>
              <w:left w:val="single" w:sz="4" w:space="0" w:color="auto"/>
              <w:bottom w:val="nil"/>
              <w:right w:val="single" w:sz="4" w:space="0" w:color="auto"/>
            </w:tcBorders>
          </w:tcPr>
          <w:p w:rsidR="00334752" w:rsidRDefault="00334752" w:rsidP="00811E91"/>
        </w:tc>
        <w:tc>
          <w:tcPr>
            <w:tcW w:w="3696" w:type="dxa"/>
            <w:vMerge/>
            <w:tcBorders>
              <w:top w:val="single" w:sz="4" w:space="0" w:color="auto"/>
              <w:left w:val="single" w:sz="4" w:space="0" w:color="auto"/>
              <w:bottom w:val="single" w:sz="4" w:space="0" w:color="auto"/>
              <w:right w:val="single" w:sz="4" w:space="0" w:color="auto"/>
            </w:tcBorders>
          </w:tcPr>
          <w:p w:rsidR="00334752" w:rsidRDefault="00334752" w:rsidP="00811E91"/>
        </w:tc>
      </w:tr>
      <w:tr w:rsidR="00B92A7F" w:rsidTr="00B92A7F">
        <w:trPr>
          <w:trHeight w:val="4283"/>
        </w:trPr>
        <w:tc>
          <w:tcPr>
            <w:tcW w:w="3555" w:type="dxa"/>
            <w:tcBorders>
              <w:top w:val="single" w:sz="4" w:space="0" w:color="262626"/>
              <w:left w:val="single" w:sz="4" w:space="0" w:color="262626"/>
              <w:bottom w:val="single" w:sz="4" w:space="0" w:color="262626"/>
              <w:right w:val="single" w:sz="4" w:space="0" w:color="262626"/>
            </w:tcBorders>
            <w:shd w:val="clear" w:color="auto" w:fill="009900"/>
          </w:tcPr>
          <w:p w:rsidR="00334752" w:rsidRDefault="00334752" w:rsidP="00AD4A09">
            <w:pPr>
              <w:spacing w:after="68"/>
              <w:ind w:left="107"/>
            </w:pPr>
            <w:r>
              <w:rPr>
                <w:rFonts w:ascii="Arial" w:eastAsia="Arial" w:hAnsi="Arial" w:cs="Arial"/>
                <w:sz w:val="10"/>
              </w:rPr>
              <w:t xml:space="preserve"> </w:t>
            </w:r>
          </w:p>
          <w:p w:rsidR="00334752" w:rsidRPr="00044547" w:rsidRDefault="00AD4A09" w:rsidP="00AD4A09">
            <w:pPr>
              <w:numPr>
                <w:ilvl w:val="0"/>
                <w:numId w:val="2"/>
              </w:numPr>
              <w:spacing w:after="0" w:line="257" w:lineRule="auto"/>
              <w:ind w:right="84" w:hanging="360"/>
              <w:rPr>
                <w:sz w:val="20"/>
                <w:szCs w:val="20"/>
              </w:rPr>
            </w:pPr>
            <w:r>
              <w:rPr>
                <w:rFonts w:ascii="Arial" w:eastAsia="Arial" w:hAnsi="Arial" w:cs="Arial"/>
                <w:sz w:val="20"/>
                <w:szCs w:val="20"/>
              </w:rPr>
              <w:t xml:space="preserve">Increase </w:t>
            </w:r>
            <w:r w:rsidR="00334752" w:rsidRPr="00044547">
              <w:rPr>
                <w:rFonts w:ascii="Arial" w:eastAsia="Arial" w:hAnsi="Arial" w:cs="Arial"/>
                <w:sz w:val="20"/>
                <w:szCs w:val="20"/>
              </w:rPr>
              <w:t xml:space="preserve">the proportion of students achieving proficiency in line with the Premier’s Priorities </w:t>
            </w:r>
          </w:p>
          <w:p w:rsidR="00334752" w:rsidRPr="00044547" w:rsidRDefault="00334752" w:rsidP="00811E91">
            <w:pPr>
              <w:ind w:left="467"/>
              <w:rPr>
                <w:sz w:val="20"/>
                <w:szCs w:val="20"/>
              </w:rPr>
            </w:pPr>
            <w:r w:rsidRPr="00044547">
              <w:rPr>
                <w:rFonts w:ascii="Arial" w:eastAsia="Arial" w:hAnsi="Arial" w:cs="Arial"/>
                <w:sz w:val="20"/>
                <w:szCs w:val="20"/>
              </w:rPr>
              <w:t xml:space="preserve">  </w:t>
            </w:r>
          </w:p>
          <w:p w:rsidR="00334752" w:rsidRPr="00044547" w:rsidRDefault="00334752" w:rsidP="00334752">
            <w:pPr>
              <w:numPr>
                <w:ilvl w:val="0"/>
                <w:numId w:val="2"/>
              </w:numPr>
              <w:spacing w:after="0" w:line="240" w:lineRule="auto"/>
              <w:ind w:right="84" w:hanging="360"/>
              <w:jc w:val="both"/>
              <w:rPr>
                <w:sz w:val="20"/>
                <w:szCs w:val="20"/>
              </w:rPr>
            </w:pPr>
            <w:r w:rsidRPr="00044547">
              <w:rPr>
                <w:rFonts w:ascii="Arial" w:eastAsia="Arial" w:hAnsi="Arial" w:cs="Arial"/>
                <w:sz w:val="20"/>
                <w:szCs w:val="20"/>
              </w:rPr>
              <w:t xml:space="preserve">Students will achieve growth in </w:t>
            </w:r>
          </w:p>
          <w:p w:rsidR="00334752" w:rsidRPr="00044547" w:rsidRDefault="00334752" w:rsidP="00811E91">
            <w:pPr>
              <w:ind w:left="467"/>
              <w:rPr>
                <w:sz w:val="20"/>
                <w:szCs w:val="20"/>
              </w:rPr>
            </w:pPr>
            <w:r w:rsidRPr="00044547">
              <w:rPr>
                <w:rFonts w:ascii="Arial" w:eastAsia="Arial" w:hAnsi="Arial" w:cs="Arial"/>
                <w:sz w:val="20"/>
                <w:szCs w:val="20"/>
              </w:rPr>
              <w:t xml:space="preserve">Literacy and Numeracy </w:t>
            </w:r>
          </w:p>
          <w:p w:rsidR="00334752" w:rsidRDefault="00334752" w:rsidP="00811E91">
            <w:pPr>
              <w:ind w:left="467"/>
            </w:pPr>
            <w:r>
              <w:rPr>
                <w:rFonts w:ascii="Arial" w:eastAsia="Arial" w:hAnsi="Arial" w:cs="Arial"/>
                <w:color w:val="C0504D"/>
                <w:sz w:val="18"/>
              </w:rPr>
              <w:t xml:space="preserve"> </w:t>
            </w:r>
          </w:p>
        </w:tc>
        <w:tc>
          <w:tcPr>
            <w:tcW w:w="173" w:type="dxa"/>
            <w:vMerge/>
            <w:tcBorders>
              <w:top w:val="nil"/>
              <w:left w:val="single" w:sz="4" w:space="0" w:color="262626"/>
              <w:bottom w:val="nil"/>
              <w:right w:val="single" w:sz="4" w:space="0" w:color="auto"/>
            </w:tcBorders>
          </w:tcPr>
          <w:p w:rsidR="00334752" w:rsidRDefault="00334752" w:rsidP="00811E91"/>
        </w:tc>
        <w:tc>
          <w:tcPr>
            <w:tcW w:w="0" w:type="auto"/>
            <w:vMerge/>
            <w:tcBorders>
              <w:top w:val="single" w:sz="4" w:space="0" w:color="auto"/>
              <w:left w:val="single" w:sz="4" w:space="0" w:color="auto"/>
              <w:bottom w:val="single" w:sz="4" w:space="0" w:color="auto"/>
              <w:right w:val="single" w:sz="4" w:space="0" w:color="auto"/>
            </w:tcBorders>
          </w:tcPr>
          <w:p w:rsidR="00334752" w:rsidRDefault="00334752" w:rsidP="00811E91"/>
        </w:tc>
        <w:tc>
          <w:tcPr>
            <w:tcW w:w="0" w:type="auto"/>
            <w:vMerge/>
            <w:tcBorders>
              <w:top w:val="nil"/>
              <w:left w:val="single" w:sz="4" w:space="0" w:color="auto"/>
              <w:bottom w:val="nil"/>
              <w:right w:val="single" w:sz="4" w:space="0" w:color="auto"/>
            </w:tcBorders>
          </w:tcPr>
          <w:p w:rsidR="00334752" w:rsidRDefault="00334752" w:rsidP="00811E91"/>
        </w:tc>
        <w:tc>
          <w:tcPr>
            <w:tcW w:w="3911" w:type="dxa"/>
            <w:vMerge/>
            <w:tcBorders>
              <w:top w:val="single" w:sz="4" w:space="0" w:color="auto"/>
              <w:left w:val="single" w:sz="4" w:space="0" w:color="auto"/>
              <w:bottom w:val="single" w:sz="4" w:space="0" w:color="auto"/>
              <w:right w:val="single" w:sz="4" w:space="0" w:color="auto"/>
            </w:tcBorders>
          </w:tcPr>
          <w:p w:rsidR="00334752" w:rsidRDefault="00334752" w:rsidP="00811E91"/>
        </w:tc>
        <w:tc>
          <w:tcPr>
            <w:tcW w:w="182" w:type="dxa"/>
            <w:vMerge/>
            <w:tcBorders>
              <w:top w:val="nil"/>
              <w:left w:val="single" w:sz="4" w:space="0" w:color="auto"/>
              <w:bottom w:val="single" w:sz="4" w:space="0" w:color="D9D9D9"/>
              <w:right w:val="single" w:sz="4" w:space="0" w:color="auto"/>
            </w:tcBorders>
          </w:tcPr>
          <w:p w:rsidR="00334752" w:rsidRDefault="00334752" w:rsidP="00811E91"/>
        </w:tc>
        <w:tc>
          <w:tcPr>
            <w:tcW w:w="3696" w:type="dxa"/>
            <w:vMerge/>
            <w:tcBorders>
              <w:top w:val="single" w:sz="4" w:space="0" w:color="auto"/>
              <w:left w:val="single" w:sz="4" w:space="0" w:color="auto"/>
              <w:bottom w:val="single" w:sz="4" w:space="0" w:color="auto"/>
              <w:right w:val="single" w:sz="4" w:space="0" w:color="auto"/>
            </w:tcBorders>
          </w:tcPr>
          <w:p w:rsidR="00334752" w:rsidRDefault="00334752" w:rsidP="00811E91"/>
        </w:tc>
      </w:tr>
    </w:tbl>
    <w:p w:rsidR="00724A05" w:rsidRDefault="00DA656A">
      <w:pPr>
        <w:spacing w:after="200" w:line="276" w:lineRule="auto"/>
      </w:pPr>
      <w:r w:rsidRPr="00C23C6A">
        <w:rPr>
          <w:rFonts w:ascii="Times New Roman" w:hAnsi="Times New Roman" w:cs="Times New Roman"/>
          <w:noProof/>
        </w:rPr>
        <w:lastRenderedPageBreak/>
        <w:drawing>
          <wp:anchor distT="36576" distB="36576" distL="36576" distR="36576" simplePos="0" relativeHeight="251675648" behindDoc="0" locked="0" layoutInCell="1" allowOverlap="1" wp14:anchorId="76518CFD" wp14:editId="319AAA04">
            <wp:simplePos x="0" y="0"/>
            <wp:positionH relativeFrom="column">
              <wp:posOffset>9008745</wp:posOffset>
            </wp:positionH>
            <wp:positionV relativeFrom="paragraph">
              <wp:posOffset>300355</wp:posOffset>
            </wp:positionV>
            <wp:extent cx="923925" cy="77152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Stock_000006105887XLarge"/>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923925" cy="771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34752" w:rsidRPr="00CA6698" w:rsidRDefault="00334752" w:rsidP="00CA6698">
      <w:pPr>
        <w:shd w:val="clear" w:color="auto" w:fill="009900"/>
        <w:spacing w:after="150"/>
        <w:rPr>
          <w:rFonts w:ascii="Arial" w:eastAsia="Arial" w:hAnsi="Arial" w:cs="Arial"/>
          <w:sz w:val="16"/>
        </w:rPr>
      </w:pPr>
    </w:p>
    <w:p w:rsidR="00334752" w:rsidRPr="00044547" w:rsidRDefault="00334752" w:rsidP="00CA6698">
      <w:pPr>
        <w:shd w:val="clear" w:color="auto" w:fill="009900"/>
        <w:spacing w:after="150"/>
        <w:rPr>
          <w:rFonts w:ascii="Arial" w:eastAsia="Arial" w:hAnsi="Arial" w:cs="Arial"/>
          <w:b/>
          <w:color w:val="FFFF00"/>
          <w:sz w:val="44"/>
          <w:szCs w:val="44"/>
        </w:rPr>
      </w:pPr>
      <w:r w:rsidRPr="00044547">
        <w:rPr>
          <w:rFonts w:ascii="Arial" w:eastAsia="Arial" w:hAnsi="Arial" w:cs="Arial"/>
          <w:b/>
          <w:color w:val="FFFF00"/>
          <w:sz w:val="44"/>
          <w:szCs w:val="44"/>
        </w:rPr>
        <w:t xml:space="preserve">Strategic Direction 2: Excellence in Staff Teaching and Learning </w:t>
      </w:r>
    </w:p>
    <w:p w:rsidR="00CA6698" w:rsidRPr="00B92A7F" w:rsidRDefault="00CA6698" w:rsidP="00CA6698">
      <w:pPr>
        <w:shd w:val="clear" w:color="auto" w:fill="009900"/>
        <w:spacing w:after="150"/>
        <w:rPr>
          <w:sz w:val="20"/>
          <w:szCs w:val="20"/>
        </w:rPr>
      </w:pPr>
    </w:p>
    <w:tbl>
      <w:tblPr>
        <w:tblStyle w:val="TableGrid"/>
        <w:tblW w:w="15666" w:type="dxa"/>
        <w:tblInd w:w="-108" w:type="dxa"/>
        <w:tblLayout w:type="fixed"/>
        <w:tblCellMar>
          <w:top w:w="4" w:type="dxa"/>
          <w:left w:w="107" w:type="dxa"/>
          <w:right w:w="58" w:type="dxa"/>
        </w:tblCellMar>
        <w:tblLook w:val="04A0" w:firstRow="1" w:lastRow="0" w:firstColumn="1" w:lastColumn="0" w:noHBand="0" w:noVBand="1"/>
      </w:tblPr>
      <w:tblGrid>
        <w:gridCol w:w="3525"/>
        <w:gridCol w:w="283"/>
        <w:gridCol w:w="3527"/>
        <w:gridCol w:w="393"/>
        <w:gridCol w:w="3969"/>
        <w:gridCol w:w="284"/>
        <w:gridCol w:w="3685"/>
      </w:tblGrid>
      <w:tr w:rsidR="00334752" w:rsidRPr="00B92A7F" w:rsidTr="00CF1DCF">
        <w:trPr>
          <w:trHeight w:val="111"/>
        </w:trPr>
        <w:tc>
          <w:tcPr>
            <w:tcW w:w="3525" w:type="dxa"/>
            <w:tcBorders>
              <w:top w:val="nil"/>
              <w:left w:val="nil"/>
            </w:tcBorders>
            <w:shd w:val="clear" w:color="auto" w:fill="FFFF00"/>
          </w:tcPr>
          <w:p w:rsidR="00334752" w:rsidRPr="00B92A7F" w:rsidRDefault="00334752" w:rsidP="00811E91">
            <w:pPr>
              <w:ind w:left="1"/>
              <w:rPr>
                <w:sz w:val="20"/>
                <w:szCs w:val="20"/>
              </w:rPr>
            </w:pPr>
            <w:r w:rsidRPr="00B92A7F">
              <w:rPr>
                <w:rFonts w:ascii="Arial" w:eastAsia="Arial" w:hAnsi="Arial" w:cs="Arial"/>
                <w:sz w:val="20"/>
                <w:szCs w:val="20"/>
              </w:rPr>
              <w:t xml:space="preserve"> </w:t>
            </w:r>
            <w:r w:rsidRPr="00B92A7F">
              <w:rPr>
                <w:rFonts w:ascii="Arial" w:eastAsia="Arial" w:hAnsi="Arial" w:cs="Arial"/>
                <w:b/>
                <w:sz w:val="20"/>
                <w:szCs w:val="20"/>
              </w:rPr>
              <w:t xml:space="preserve">Purpose  </w:t>
            </w:r>
          </w:p>
        </w:tc>
        <w:tc>
          <w:tcPr>
            <w:tcW w:w="283" w:type="dxa"/>
            <w:vMerge w:val="restart"/>
            <w:tcBorders>
              <w:top w:val="nil"/>
              <w:left w:val="nil"/>
              <w:bottom w:val="nil"/>
              <w:right w:val="single" w:sz="4" w:space="0" w:color="D9D9D9"/>
            </w:tcBorders>
          </w:tcPr>
          <w:p w:rsidR="00334752" w:rsidRPr="00B92A7F" w:rsidRDefault="00334752" w:rsidP="00811E91">
            <w:pPr>
              <w:ind w:right="67"/>
              <w:jc w:val="center"/>
              <w:rPr>
                <w:sz w:val="20"/>
                <w:szCs w:val="20"/>
              </w:rPr>
            </w:pPr>
            <w:r w:rsidRPr="00B92A7F">
              <w:rPr>
                <w:rFonts w:ascii="Arial" w:eastAsia="Arial" w:hAnsi="Arial" w:cs="Arial"/>
                <w:b/>
                <w:sz w:val="20"/>
                <w:szCs w:val="20"/>
              </w:rPr>
              <w:t xml:space="preserve"> </w:t>
            </w:r>
          </w:p>
          <w:p w:rsidR="00334752" w:rsidRPr="00B92A7F" w:rsidRDefault="00334752" w:rsidP="00811E91">
            <w:pPr>
              <w:spacing w:after="3094"/>
              <w:ind w:right="67"/>
              <w:jc w:val="center"/>
              <w:rPr>
                <w:sz w:val="20"/>
                <w:szCs w:val="20"/>
              </w:rPr>
            </w:pPr>
            <w:r w:rsidRPr="00B92A7F">
              <w:rPr>
                <w:rFonts w:ascii="Arial" w:eastAsia="Arial" w:hAnsi="Arial" w:cs="Arial"/>
                <w:sz w:val="20"/>
                <w:szCs w:val="20"/>
              </w:rPr>
              <w:t xml:space="preserve"> </w:t>
            </w:r>
          </w:p>
          <w:p w:rsidR="00334752" w:rsidRPr="00B92A7F" w:rsidRDefault="00334752" w:rsidP="00811E91">
            <w:pPr>
              <w:ind w:right="67"/>
              <w:jc w:val="center"/>
              <w:rPr>
                <w:sz w:val="20"/>
                <w:szCs w:val="20"/>
              </w:rPr>
            </w:pPr>
            <w:r w:rsidRPr="00B92A7F">
              <w:rPr>
                <w:rFonts w:ascii="Arial" w:eastAsia="Arial" w:hAnsi="Arial" w:cs="Arial"/>
                <w:sz w:val="20"/>
                <w:szCs w:val="20"/>
              </w:rPr>
              <w:t xml:space="preserve"> </w:t>
            </w:r>
          </w:p>
          <w:p w:rsidR="00334752" w:rsidRPr="00B92A7F" w:rsidRDefault="00334752" w:rsidP="00811E91">
            <w:pPr>
              <w:ind w:right="67"/>
              <w:jc w:val="center"/>
              <w:rPr>
                <w:sz w:val="20"/>
                <w:szCs w:val="20"/>
              </w:rPr>
            </w:pPr>
            <w:r w:rsidRPr="00B92A7F">
              <w:rPr>
                <w:rFonts w:ascii="Arial" w:eastAsia="Arial" w:hAnsi="Arial" w:cs="Arial"/>
                <w:sz w:val="20"/>
                <w:szCs w:val="20"/>
              </w:rPr>
              <w:t xml:space="preserve"> </w:t>
            </w:r>
          </w:p>
        </w:tc>
        <w:tc>
          <w:tcPr>
            <w:tcW w:w="3527" w:type="dxa"/>
            <w:tcBorders>
              <w:top w:val="nil"/>
              <w:left w:val="nil"/>
              <w:right w:val="nil"/>
            </w:tcBorders>
            <w:shd w:val="clear" w:color="auto" w:fill="FFFF00"/>
          </w:tcPr>
          <w:p w:rsidR="00334752" w:rsidRPr="00B92A7F" w:rsidRDefault="00334752" w:rsidP="00811E91">
            <w:pPr>
              <w:ind w:left="2"/>
              <w:rPr>
                <w:sz w:val="20"/>
                <w:szCs w:val="20"/>
              </w:rPr>
            </w:pPr>
            <w:r w:rsidRPr="00B92A7F">
              <w:rPr>
                <w:rFonts w:ascii="Arial" w:eastAsia="Arial" w:hAnsi="Arial" w:cs="Arial"/>
                <w:b/>
                <w:sz w:val="20"/>
                <w:szCs w:val="20"/>
              </w:rPr>
              <w:t xml:space="preserve">People </w:t>
            </w:r>
          </w:p>
        </w:tc>
        <w:tc>
          <w:tcPr>
            <w:tcW w:w="393" w:type="dxa"/>
            <w:vMerge w:val="restart"/>
            <w:tcBorders>
              <w:top w:val="nil"/>
              <w:left w:val="single" w:sz="4" w:space="0" w:color="D9D9D9"/>
              <w:bottom w:val="nil"/>
              <w:right w:val="single" w:sz="4" w:space="0" w:color="D9D9D9"/>
            </w:tcBorders>
          </w:tcPr>
          <w:p w:rsidR="00334752" w:rsidRPr="00B92A7F" w:rsidRDefault="00334752" w:rsidP="00811E91">
            <w:pPr>
              <w:ind w:right="66"/>
              <w:jc w:val="center"/>
              <w:rPr>
                <w:sz w:val="20"/>
                <w:szCs w:val="20"/>
              </w:rPr>
            </w:pPr>
            <w:r w:rsidRPr="00B92A7F">
              <w:rPr>
                <w:rFonts w:ascii="Arial" w:eastAsia="Arial" w:hAnsi="Arial" w:cs="Arial"/>
                <w:b/>
                <w:sz w:val="20"/>
                <w:szCs w:val="20"/>
              </w:rPr>
              <w:t xml:space="preserve"> </w:t>
            </w:r>
          </w:p>
          <w:p w:rsidR="00334752" w:rsidRPr="00B92A7F" w:rsidRDefault="00334752" w:rsidP="00811E91">
            <w:pPr>
              <w:ind w:right="66"/>
              <w:jc w:val="center"/>
              <w:rPr>
                <w:sz w:val="20"/>
                <w:szCs w:val="20"/>
              </w:rPr>
            </w:pPr>
            <w:r w:rsidRPr="00B92A7F">
              <w:rPr>
                <w:rFonts w:ascii="Arial" w:eastAsia="Arial" w:hAnsi="Arial" w:cs="Arial"/>
                <w:sz w:val="20"/>
                <w:szCs w:val="20"/>
              </w:rPr>
              <w:t xml:space="preserve"> </w:t>
            </w:r>
          </w:p>
        </w:tc>
        <w:tc>
          <w:tcPr>
            <w:tcW w:w="3969" w:type="dxa"/>
            <w:tcBorders>
              <w:top w:val="nil"/>
              <w:left w:val="nil"/>
              <w:right w:val="nil"/>
            </w:tcBorders>
            <w:shd w:val="clear" w:color="auto" w:fill="FFFF00"/>
          </w:tcPr>
          <w:p w:rsidR="00334752" w:rsidRPr="00B92A7F" w:rsidRDefault="00334752" w:rsidP="00811E91">
            <w:pPr>
              <w:ind w:left="2"/>
              <w:rPr>
                <w:sz w:val="20"/>
                <w:szCs w:val="20"/>
              </w:rPr>
            </w:pPr>
            <w:r w:rsidRPr="00B92A7F">
              <w:rPr>
                <w:rFonts w:ascii="Arial" w:eastAsia="Arial" w:hAnsi="Arial" w:cs="Arial"/>
                <w:b/>
                <w:sz w:val="20"/>
                <w:szCs w:val="20"/>
              </w:rPr>
              <w:t xml:space="preserve">Processes </w:t>
            </w:r>
          </w:p>
        </w:tc>
        <w:tc>
          <w:tcPr>
            <w:tcW w:w="284" w:type="dxa"/>
            <w:vMerge w:val="restart"/>
            <w:tcBorders>
              <w:top w:val="nil"/>
              <w:left w:val="single" w:sz="4" w:space="0" w:color="D9D9D9"/>
              <w:bottom w:val="single" w:sz="4" w:space="0" w:color="D9D9D9"/>
              <w:right w:val="single" w:sz="4" w:space="0" w:color="D9D9D9"/>
            </w:tcBorders>
          </w:tcPr>
          <w:p w:rsidR="00334752" w:rsidRPr="00B92A7F" w:rsidRDefault="00334752" w:rsidP="00811E91">
            <w:pPr>
              <w:ind w:right="66"/>
              <w:jc w:val="center"/>
              <w:rPr>
                <w:sz w:val="20"/>
                <w:szCs w:val="20"/>
              </w:rPr>
            </w:pPr>
            <w:r w:rsidRPr="00B92A7F">
              <w:rPr>
                <w:rFonts w:ascii="Arial" w:eastAsia="Arial" w:hAnsi="Arial" w:cs="Arial"/>
                <w:b/>
                <w:sz w:val="20"/>
                <w:szCs w:val="20"/>
              </w:rPr>
              <w:t xml:space="preserve"> </w:t>
            </w:r>
          </w:p>
          <w:p w:rsidR="00334752" w:rsidRPr="00B92A7F" w:rsidRDefault="00334752" w:rsidP="00811E91">
            <w:pPr>
              <w:ind w:right="66"/>
              <w:jc w:val="center"/>
              <w:rPr>
                <w:sz w:val="20"/>
                <w:szCs w:val="20"/>
              </w:rPr>
            </w:pPr>
            <w:r w:rsidRPr="00B92A7F">
              <w:rPr>
                <w:rFonts w:ascii="Arial" w:eastAsia="Arial" w:hAnsi="Arial" w:cs="Arial"/>
                <w:sz w:val="20"/>
                <w:szCs w:val="20"/>
              </w:rPr>
              <w:t xml:space="preserve"> </w:t>
            </w:r>
          </w:p>
        </w:tc>
        <w:tc>
          <w:tcPr>
            <w:tcW w:w="3685" w:type="dxa"/>
            <w:tcBorders>
              <w:top w:val="single" w:sz="4" w:space="0" w:color="D9D9D9"/>
              <w:left w:val="nil"/>
              <w:right w:val="single" w:sz="4" w:space="0" w:color="D9D9D9"/>
            </w:tcBorders>
            <w:shd w:val="clear" w:color="auto" w:fill="FFFF00"/>
          </w:tcPr>
          <w:p w:rsidR="00334752" w:rsidRPr="00B92A7F" w:rsidRDefault="00334752" w:rsidP="00811E91">
            <w:pPr>
              <w:ind w:left="2"/>
              <w:rPr>
                <w:sz w:val="20"/>
                <w:szCs w:val="20"/>
              </w:rPr>
            </w:pPr>
            <w:r w:rsidRPr="00B92A7F">
              <w:rPr>
                <w:rFonts w:ascii="Arial" w:eastAsia="Arial" w:hAnsi="Arial" w:cs="Arial"/>
                <w:b/>
                <w:sz w:val="20"/>
                <w:szCs w:val="20"/>
              </w:rPr>
              <w:t xml:space="preserve">Practices and Products  </w:t>
            </w:r>
          </w:p>
        </w:tc>
      </w:tr>
      <w:tr w:rsidR="00334752" w:rsidTr="00D022DB">
        <w:trPr>
          <w:trHeight w:val="3295"/>
        </w:trPr>
        <w:tc>
          <w:tcPr>
            <w:tcW w:w="3525" w:type="dxa"/>
            <w:tcBorders>
              <w:top w:val="nil"/>
              <w:left w:val="single" w:sz="4" w:space="0" w:color="auto"/>
              <w:bottom w:val="single" w:sz="4" w:space="0" w:color="262626"/>
              <w:right w:val="single" w:sz="4" w:space="0" w:color="D9D9D9"/>
            </w:tcBorders>
          </w:tcPr>
          <w:p w:rsidR="00334752" w:rsidRDefault="00334752" w:rsidP="00AD3633">
            <w:pPr>
              <w:ind w:left="1"/>
              <w:rPr>
                <w:rFonts w:ascii="Arial" w:eastAsia="Arial" w:hAnsi="Arial" w:cs="Arial"/>
                <w:b/>
                <w:sz w:val="20"/>
                <w:szCs w:val="20"/>
              </w:rPr>
            </w:pPr>
            <w:r w:rsidRPr="00DE2F70">
              <w:rPr>
                <w:rFonts w:ascii="Arial" w:hAnsi="Arial" w:cs="Arial"/>
                <w:sz w:val="20"/>
                <w:szCs w:val="20"/>
              </w:rPr>
              <w:t xml:space="preserve">We aim to deliver quality teaching in every classroom, every day to ensure educational delivery is consistent, of a high standard, to inspire lifelong learners. </w:t>
            </w:r>
            <w:r w:rsidRPr="00DE2F70">
              <w:rPr>
                <w:rFonts w:ascii="Arial" w:eastAsia="Arial" w:hAnsi="Arial" w:cs="Arial"/>
                <w:b/>
                <w:sz w:val="20"/>
                <w:szCs w:val="20"/>
              </w:rPr>
              <w:t xml:space="preserve"> </w:t>
            </w:r>
          </w:p>
          <w:p w:rsidR="00960F19" w:rsidRDefault="00960F19" w:rsidP="00AD3633">
            <w:pPr>
              <w:ind w:left="1"/>
              <w:rPr>
                <w:rFonts w:ascii="Arial" w:eastAsia="Arial" w:hAnsi="Arial" w:cs="Arial"/>
                <w:b/>
                <w:sz w:val="20"/>
                <w:szCs w:val="20"/>
              </w:rPr>
            </w:pPr>
          </w:p>
          <w:p w:rsidR="00960F19" w:rsidRDefault="00960F19" w:rsidP="00AD3633">
            <w:pPr>
              <w:ind w:left="1"/>
              <w:rPr>
                <w:rFonts w:ascii="Arial" w:eastAsia="Arial" w:hAnsi="Arial" w:cs="Arial"/>
                <w:b/>
                <w:sz w:val="20"/>
                <w:szCs w:val="20"/>
              </w:rPr>
            </w:pPr>
          </w:p>
          <w:p w:rsidR="00960F19" w:rsidRDefault="00960F19" w:rsidP="00AD3633">
            <w:pPr>
              <w:ind w:left="1"/>
              <w:rPr>
                <w:rFonts w:ascii="Arial" w:eastAsia="Arial" w:hAnsi="Arial" w:cs="Arial"/>
                <w:b/>
                <w:sz w:val="20"/>
                <w:szCs w:val="20"/>
              </w:rPr>
            </w:pPr>
          </w:p>
          <w:p w:rsidR="00960F19" w:rsidRDefault="00960F19" w:rsidP="00AD3633">
            <w:pPr>
              <w:ind w:left="1"/>
              <w:rPr>
                <w:rFonts w:ascii="Arial" w:eastAsia="Arial" w:hAnsi="Arial" w:cs="Arial"/>
                <w:b/>
                <w:sz w:val="20"/>
                <w:szCs w:val="20"/>
              </w:rPr>
            </w:pPr>
          </w:p>
          <w:p w:rsidR="00960F19" w:rsidRPr="00DE2F70" w:rsidRDefault="00960F19" w:rsidP="00AD3633">
            <w:pPr>
              <w:ind w:left="1"/>
              <w:rPr>
                <w:rFonts w:ascii="Arial" w:hAnsi="Arial" w:cs="Arial"/>
                <w:sz w:val="20"/>
                <w:szCs w:val="20"/>
              </w:rPr>
            </w:pPr>
          </w:p>
        </w:tc>
        <w:tc>
          <w:tcPr>
            <w:tcW w:w="283" w:type="dxa"/>
            <w:vMerge/>
            <w:tcBorders>
              <w:top w:val="nil"/>
              <w:left w:val="single" w:sz="4" w:space="0" w:color="262626"/>
              <w:bottom w:val="nil"/>
              <w:right w:val="single" w:sz="4" w:space="0" w:color="auto"/>
            </w:tcBorders>
          </w:tcPr>
          <w:p w:rsidR="00334752" w:rsidRDefault="00334752" w:rsidP="00811E91"/>
        </w:tc>
        <w:tc>
          <w:tcPr>
            <w:tcW w:w="3527" w:type="dxa"/>
            <w:vMerge w:val="restart"/>
            <w:tcBorders>
              <w:top w:val="nil"/>
              <w:left w:val="single" w:sz="4" w:space="0" w:color="auto"/>
              <w:bottom w:val="single" w:sz="4" w:space="0" w:color="auto"/>
              <w:right w:val="single" w:sz="4" w:space="0" w:color="auto"/>
            </w:tcBorders>
            <w:shd w:val="clear" w:color="auto" w:fill="FFFFFF" w:themeFill="background1"/>
          </w:tcPr>
          <w:p w:rsidR="00334752" w:rsidRDefault="00334752" w:rsidP="00811E91">
            <w:pPr>
              <w:spacing w:line="240" w:lineRule="auto"/>
              <w:ind w:left="2"/>
            </w:pPr>
            <w:r>
              <w:rPr>
                <w:rFonts w:ascii="Arial" w:eastAsia="Arial" w:hAnsi="Arial" w:cs="Arial"/>
                <w:b/>
                <w:sz w:val="20"/>
              </w:rPr>
              <w:t>Students:</w:t>
            </w:r>
            <w:r w:rsidR="002B28B7">
              <w:rPr>
                <w:rFonts w:ascii="Arial" w:eastAsia="Arial" w:hAnsi="Arial" w:cs="Arial"/>
                <w:sz w:val="20"/>
              </w:rPr>
              <w:t xml:space="preserve"> W</w:t>
            </w:r>
            <w:r>
              <w:rPr>
                <w:rFonts w:ascii="Arial" w:eastAsia="Arial" w:hAnsi="Arial" w:cs="Arial"/>
                <w:sz w:val="20"/>
              </w:rPr>
              <w:t xml:space="preserve">ill provide timely and respectful feedback to teachers on their learning experiences. </w:t>
            </w:r>
          </w:p>
          <w:p w:rsidR="00334752" w:rsidRDefault="00334752" w:rsidP="00334752">
            <w:pPr>
              <w:ind w:left="2"/>
              <w:rPr>
                <w:rFonts w:ascii="Arial" w:eastAsia="Arial" w:hAnsi="Arial" w:cs="Arial"/>
                <w:sz w:val="20"/>
              </w:rPr>
            </w:pPr>
            <w:r>
              <w:rPr>
                <w:rFonts w:ascii="Arial" w:eastAsia="Arial" w:hAnsi="Arial" w:cs="Arial"/>
                <w:b/>
                <w:sz w:val="20"/>
              </w:rPr>
              <w:t>Staff:</w:t>
            </w:r>
            <w:r w:rsidR="002B28B7">
              <w:rPr>
                <w:rFonts w:ascii="Arial" w:eastAsia="Arial" w:hAnsi="Arial" w:cs="Arial"/>
                <w:sz w:val="20"/>
              </w:rPr>
              <w:t xml:space="preserve"> W</w:t>
            </w:r>
            <w:r>
              <w:rPr>
                <w:rFonts w:ascii="Arial" w:eastAsia="Arial" w:hAnsi="Arial" w:cs="Arial"/>
                <w:sz w:val="20"/>
              </w:rPr>
              <w:t xml:space="preserve">ill maintain accurate records, documentation and assessment data in order to evaluate and adjust their teaching strategies, to maximise impact on student learning. </w:t>
            </w:r>
          </w:p>
          <w:p w:rsidR="00334752" w:rsidRDefault="00334752" w:rsidP="00811E91">
            <w:pPr>
              <w:spacing w:line="242" w:lineRule="auto"/>
              <w:ind w:left="2"/>
            </w:pPr>
            <w:r>
              <w:rPr>
                <w:rFonts w:ascii="Arial" w:eastAsia="Arial" w:hAnsi="Arial" w:cs="Arial"/>
                <w:b/>
                <w:sz w:val="20"/>
              </w:rPr>
              <w:t>Staff:</w:t>
            </w:r>
            <w:r w:rsidR="002B28B7">
              <w:rPr>
                <w:rFonts w:ascii="Arial" w:eastAsia="Arial" w:hAnsi="Arial" w:cs="Arial"/>
                <w:sz w:val="20"/>
              </w:rPr>
              <w:t xml:space="preserve"> W</w:t>
            </w:r>
            <w:r>
              <w:rPr>
                <w:rFonts w:ascii="Arial" w:eastAsia="Arial" w:hAnsi="Arial" w:cs="Arial"/>
                <w:sz w:val="20"/>
              </w:rPr>
              <w:t xml:space="preserve">ill implement targeted professional learning programs designed to develop leadership, management &amp; excellence using the Teaching Standards and School Excellence Framework.  </w:t>
            </w:r>
          </w:p>
          <w:p w:rsidR="00334752" w:rsidRDefault="00334752" w:rsidP="00811E91">
            <w:pPr>
              <w:spacing w:line="241" w:lineRule="auto"/>
              <w:ind w:left="2" w:right="14"/>
            </w:pPr>
            <w:r>
              <w:rPr>
                <w:rFonts w:ascii="Arial" w:eastAsia="Arial" w:hAnsi="Arial" w:cs="Arial"/>
                <w:b/>
                <w:sz w:val="20"/>
              </w:rPr>
              <w:t>Leaders:</w:t>
            </w:r>
            <w:r w:rsidR="002B28B7">
              <w:rPr>
                <w:rFonts w:ascii="Arial" w:eastAsia="Arial" w:hAnsi="Arial" w:cs="Arial"/>
                <w:sz w:val="20"/>
              </w:rPr>
              <w:t xml:space="preserve"> W</w:t>
            </w:r>
            <w:r>
              <w:rPr>
                <w:rFonts w:ascii="Arial" w:eastAsia="Arial" w:hAnsi="Arial" w:cs="Arial"/>
                <w:sz w:val="20"/>
              </w:rPr>
              <w:t xml:space="preserve">ill establish and improve processes which build the capacity of the school community. </w:t>
            </w:r>
          </w:p>
          <w:p w:rsidR="00334752" w:rsidRDefault="00334752" w:rsidP="00811E91">
            <w:pPr>
              <w:spacing w:line="242" w:lineRule="auto"/>
              <w:ind w:left="2" w:right="37"/>
            </w:pPr>
            <w:r>
              <w:rPr>
                <w:rFonts w:ascii="Arial" w:eastAsia="Arial" w:hAnsi="Arial" w:cs="Arial"/>
                <w:b/>
                <w:sz w:val="20"/>
              </w:rPr>
              <w:t>Leaders:</w:t>
            </w:r>
            <w:r w:rsidR="002B28B7">
              <w:rPr>
                <w:rFonts w:ascii="Arial" w:eastAsia="Arial" w:hAnsi="Arial" w:cs="Arial"/>
                <w:sz w:val="20"/>
              </w:rPr>
              <w:t xml:space="preserve">  E</w:t>
            </w:r>
            <w:r>
              <w:rPr>
                <w:rFonts w:ascii="Arial" w:eastAsia="Arial" w:hAnsi="Arial" w:cs="Arial"/>
                <w:sz w:val="20"/>
              </w:rPr>
              <w:t xml:space="preserve">xpand professional learning opportunities for all staff that focus on improved student learning. </w:t>
            </w:r>
          </w:p>
          <w:p w:rsidR="00334752" w:rsidRDefault="00334752" w:rsidP="00811E91">
            <w:pPr>
              <w:spacing w:line="241" w:lineRule="auto"/>
              <w:ind w:left="2"/>
            </w:pPr>
            <w:r>
              <w:rPr>
                <w:rFonts w:ascii="Arial" w:eastAsia="Arial" w:hAnsi="Arial" w:cs="Arial"/>
                <w:b/>
                <w:sz w:val="20"/>
              </w:rPr>
              <w:t>Parents:</w:t>
            </w:r>
            <w:r w:rsidR="002B28B7">
              <w:rPr>
                <w:rFonts w:ascii="Arial" w:eastAsia="Arial" w:hAnsi="Arial" w:cs="Arial"/>
                <w:sz w:val="20"/>
              </w:rPr>
              <w:t xml:space="preserve"> W</w:t>
            </w:r>
            <w:r>
              <w:rPr>
                <w:rFonts w:ascii="Arial" w:eastAsia="Arial" w:hAnsi="Arial" w:cs="Arial"/>
                <w:sz w:val="20"/>
              </w:rPr>
              <w:t xml:space="preserve">ill be more engaged in creating a collaborative approach to educating the whole child in all areas through an increased participation in school programs. </w:t>
            </w:r>
          </w:p>
          <w:p w:rsidR="00334752" w:rsidRPr="00B92A7F" w:rsidRDefault="00334752" w:rsidP="00B92A7F">
            <w:pPr>
              <w:ind w:left="2"/>
            </w:pPr>
          </w:p>
        </w:tc>
        <w:tc>
          <w:tcPr>
            <w:tcW w:w="393" w:type="dxa"/>
            <w:vMerge/>
            <w:tcBorders>
              <w:top w:val="nil"/>
              <w:left w:val="single" w:sz="4" w:space="0" w:color="auto"/>
              <w:bottom w:val="nil"/>
              <w:right w:val="single" w:sz="4" w:space="0" w:color="auto"/>
            </w:tcBorders>
          </w:tcPr>
          <w:p w:rsidR="00334752" w:rsidRDefault="00334752" w:rsidP="00811E91"/>
        </w:tc>
        <w:tc>
          <w:tcPr>
            <w:tcW w:w="3969" w:type="dxa"/>
            <w:vMerge w:val="restart"/>
            <w:tcBorders>
              <w:top w:val="nil"/>
              <w:left w:val="single" w:sz="4" w:space="0" w:color="auto"/>
              <w:bottom w:val="single" w:sz="4" w:space="0" w:color="auto"/>
              <w:right w:val="single" w:sz="4" w:space="0" w:color="auto"/>
            </w:tcBorders>
          </w:tcPr>
          <w:p w:rsidR="00334752" w:rsidRPr="00334752" w:rsidRDefault="00334752" w:rsidP="00811E91">
            <w:pPr>
              <w:spacing w:after="21"/>
              <w:ind w:left="2"/>
            </w:pPr>
            <w:proofErr w:type="spellStart"/>
            <w:r w:rsidRPr="00334752">
              <w:rPr>
                <w:rFonts w:ascii="Arial" w:eastAsia="Arial" w:hAnsi="Arial" w:cs="Arial"/>
                <w:b/>
                <w:sz w:val="20"/>
                <w:u w:val="single" w:color="000000"/>
              </w:rPr>
              <w:t>EaFS</w:t>
            </w:r>
            <w:proofErr w:type="spellEnd"/>
          </w:p>
          <w:p w:rsidR="00334752" w:rsidRPr="00334752" w:rsidRDefault="00334752" w:rsidP="00334752">
            <w:pPr>
              <w:spacing w:after="1" w:line="241" w:lineRule="auto"/>
              <w:ind w:left="2" w:right="103"/>
              <w:rPr>
                <w:sz w:val="8"/>
              </w:rPr>
            </w:pPr>
            <w:r w:rsidRPr="00334752">
              <w:rPr>
                <w:rFonts w:ascii="Arial" w:eastAsia="Arial" w:hAnsi="Arial" w:cs="Arial"/>
                <w:sz w:val="20"/>
              </w:rPr>
              <w:t xml:space="preserve">Embed the </w:t>
            </w:r>
            <w:proofErr w:type="spellStart"/>
            <w:r w:rsidRPr="00334752">
              <w:rPr>
                <w:rFonts w:ascii="Arial" w:eastAsia="Arial" w:hAnsi="Arial" w:cs="Arial"/>
                <w:sz w:val="20"/>
              </w:rPr>
              <w:t>EAfS</w:t>
            </w:r>
            <w:proofErr w:type="spellEnd"/>
            <w:r w:rsidRPr="00334752">
              <w:rPr>
                <w:rFonts w:ascii="Arial" w:eastAsia="Arial" w:hAnsi="Arial" w:cs="Arial"/>
                <w:sz w:val="20"/>
              </w:rPr>
              <w:t xml:space="preserve"> initiative and drawn upon its professional learning opportunities in literacy and numeracy to enhance teaching practices (e.g. L3, TEN). </w:t>
            </w:r>
          </w:p>
          <w:p w:rsidR="00334752" w:rsidRPr="00334752" w:rsidRDefault="00334752" w:rsidP="00334752">
            <w:pPr>
              <w:spacing w:after="1" w:line="241" w:lineRule="auto"/>
              <w:ind w:left="2" w:right="103"/>
              <w:rPr>
                <w:sz w:val="8"/>
              </w:rPr>
            </w:pPr>
          </w:p>
          <w:p w:rsidR="00334752" w:rsidRPr="00334752" w:rsidRDefault="00334752" w:rsidP="00334752">
            <w:pPr>
              <w:spacing w:after="1" w:line="241" w:lineRule="auto"/>
              <w:ind w:left="2" w:right="103"/>
              <w:rPr>
                <w:sz w:val="8"/>
              </w:rPr>
            </w:pPr>
          </w:p>
          <w:p w:rsidR="00334752" w:rsidRPr="00334752" w:rsidRDefault="00334752" w:rsidP="00811E91">
            <w:pPr>
              <w:ind w:left="2"/>
            </w:pPr>
            <w:r w:rsidRPr="00334752">
              <w:rPr>
                <w:rFonts w:ascii="Arial" w:eastAsia="Arial" w:hAnsi="Arial" w:cs="Arial"/>
                <w:b/>
                <w:sz w:val="20"/>
                <w:u w:val="single" w:color="000000"/>
              </w:rPr>
              <w:t>Evaluative Practice</w:t>
            </w:r>
            <w:r w:rsidRPr="00334752">
              <w:rPr>
                <w:rFonts w:ascii="Arial" w:eastAsia="Arial" w:hAnsi="Arial" w:cs="Arial"/>
                <w:b/>
                <w:sz w:val="20"/>
              </w:rPr>
              <w:t xml:space="preserve"> </w:t>
            </w:r>
          </w:p>
          <w:p w:rsidR="00334752" w:rsidRPr="00334752" w:rsidRDefault="00334752" w:rsidP="00811E91">
            <w:pPr>
              <w:spacing w:line="241" w:lineRule="auto"/>
              <w:ind w:left="2"/>
            </w:pPr>
            <w:r w:rsidRPr="00334752">
              <w:rPr>
                <w:rFonts w:ascii="Arial" w:eastAsia="Arial" w:hAnsi="Arial" w:cs="Arial"/>
                <w:sz w:val="20"/>
              </w:rPr>
              <w:t xml:space="preserve">Data, including Learning Progressions, is updated and monitored to inform teaching and plan for learning.  </w:t>
            </w:r>
          </w:p>
          <w:p w:rsidR="00334752" w:rsidRDefault="00334752" w:rsidP="00CA6698">
            <w:pPr>
              <w:spacing w:after="24"/>
              <w:ind w:left="2"/>
              <w:rPr>
                <w:rFonts w:ascii="Arial" w:eastAsia="Arial" w:hAnsi="Arial" w:cs="Arial"/>
                <w:sz w:val="20"/>
              </w:rPr>
            </w:pPr>
            <w:r w:rsidRPr="00334752">
              <w:rPr>
                <w:rFonts w:ascii="Arial" w:eastAsia="Arial" w:hAnsi="Arial" w:cs="Arial"/>
                <w:sz w:val="20"/>
              </w:rPr>
              <w:t xml:space="preserve">Leaders will build a culture of high expectations for quality teaching. </w:t>
            </w:r>
          </w:p>
          <w:p w:rsidR="00BC40C4" w:rsidRPr="00334752" w:rsidRDefault="00BC40C4" w:rsidP="00CA6698">
            <w:pPr>
              <w:spacing w:after="24"/>
              <w:ind w:left="2"/>
            </w:pPr>
          </w:p>
          <w:p w:rsidR="00334752" w:rsidRPr="002B28B7" w:rsidRDefault="00334752" w:rsidP="00811E91">
            <w:pPr>
              <w:ind w:left="2"/>
              <w:rPr>
                <w:u w:val="single"/>
              </w:rPr>
            </w:pPr>
            <w:r w:rsidRPr="002B28B7">
              <w:rPr>
                <w:rFonts w:ascii="Arial" w:eastAsia="Arial" w:hAnsi="Arial" w:cs="Arial"/>
                <w:b/>
                <w:sz w:val="20"/>
                <w:u w:val="single"/>
              </w:rPr>
              <w:t xml:space="preserve">Evaluation plan: </w:t>
            </w:r>
          </w:p>
          <w:p w:rsidR="00334752" w:rsidRPr="002B28B7" w:rsidRDefault="00334752" w:rsidP="00334752">
            <w:pPr>
              <w:spacing w:after="0" w:line="240" w:lineRule="auto"/>
              <w:ind w:left="2"/>
              <w:rPr>
                <w:rFonts w:ascii="Arial" w:eastAsia="Arial" w:hAnsi="Arial" w:cs="Arial"/>
                <w:b/>
                <w:i/>
                <w:sz w:val="20"/>
                <w:szCs w:val="20"/>
              </w:rPr>
            </w:pPr>
            <w:r w:rsidRPr="002B28B7">
              <w:rPr>
                <w:rFonts w:ascii="Arial" w:eastAsia="Arial" w:hAnsi="Arial" w:cs="Arial"/>
                <w:b/>
                <w:i/>
                <w:sz w:val="20"/>
                <w:szCs w:val="20"/>
              </w:rPr>
              <w:t xml:space="preserve">Staff will lead inquiry discussions analysis around: </w:t>
            </w:r>
          </w:p>
          <w:p w:rsidR="002B28B7" w:rsidRPr="002B28B7" w:rsidRDefault="002B28B7" w:rsidP="00334752">
            <w:pPr>
              <w:spacing w:after="0" w:line="240" w:lineRule="auto"/>
              <w:ind w:left="2"/>
              <w:rPr>
                <w:rFonts w:ascii="Arial" w:eastAsia="Arial" w:hAnsi="Arial" w:cs="Arial"/>
                <w:b/>
                <w:i/>
                <w:sz w:val="20"/>
                <w:szCs w:val="20"/>
              </w:rPr>
            </w:pPr>
          </w:p>
          <w:p w:rsidR="00334752" w:rsidRPr="00B92A7F" w:rsidRDefault="00334752" w:rsidP="00334752">
            <w:pPr>
              <w:spacing w:after="0" w:line="240" w:lineRule="auto"/>
              <w:ind w:left="2"/>
              <w:rPr>
                <w:rFonts w:ascii="Arial" w:eastAsia="Arial" w:hAnsi="Arial" w:cs="Arial"/>
                <w:i/>
                <w:sz w:val="18"/>
                <w:szCs w:val="18"/>
              </w:rPr>
            </w:pPr>
            <w:r w:rsidRPr="00B92A7F">
              <w:rPr>
                <w:rFonts w:ascii="Arial" w:eastAsia="Arial" w:hAnsi="Arial" w:cs="Arial"/>
                <w:i/>
                <w:sz w:val="18"/>
                <w:szCs w:val="18"/>
              </w:rPr>
              <w:t xml:space="preserve">- Practice Analysis Conversation </w:t>
            </w:r>
          </w:p>
          <w:p w:rsidR="00334752" w:rsidRPr="00B92A7F" w:rsidRDefault="00334752" w:rsidP="00334752">
            <w:pPr>
              <w:spacing w:after="0" w:line="240" w:lineRule="auto"/>
              <w:ind w:left="2"/>
              <w:rPr>
                <w:rFonts w:ascii="Arial" w:hAnsi="Arial" w:cs="Arial"/>
                <w:i/>
                <w:sz w:val="18"/>
                <w:szCs w:val="18"/>
              </w:rPr>
            </w:pPr>
            <w:r w:rsidRPr="00B92A7F">
              <w:rPr>
                <w:rFonts w:ascii="Arial" w:eastAsia="Arial" w:hAnsi="Arial" w:cs="Arial"/>
                <w:i/>
                <w:sz w:val="18"/>
                <w:szCs w:val="18"/>
              </w:rPr>
              <w:t xml:space="preserve">- Review of Teaching and Learning </w:t>
            </w:r>
            <w:r w:rsidR="002B28B7" w:rsidRPr="00B92A7F">
              <w:rPr>
                <w:rFonts w:ascii="Arial" w:eastAsia="Arial" w:hAnsi="Arial" w:cs="Arial"/>
                <w:i/>
                <w:sz w:val="18"/>
                <w:szCs w:val="18"/>
              </w:rPr>
              <w:t xml:space="preserve">          </w:t>
            </w:r>
            <w:r w:rsidRPr="00B92A7F">
              <w:rPr>
                <w:rFonts w:ascii="Arial" w:eastAsia="Arial" w:hAnsi="Arial" w:cs="Arial"/>
                <w:i/>
                <w:sz w:val="18"/>
                <w:szCs w:val="18"/>
              </w:rPr>
              <w:t>Programs</w:t>
            </w:r>
          </w:p>
          <w:p w:rsidR="00334752" w:rsidRPr="00B92A7F" w:rsidRDefault="00334752" w:rsidP="00334752">
            <w:pPr>
              <w:numPr>
                <w:ilvl w:val="0"/>
                <w:numId w:val="3"/>
              </w:numPr>
              <w:spacing w:after="0" w:line="240" w:lineRule="auto"/>
              <w:ind w:left="124" w:hanging="122"/>
              <w:rPr>
                <w:rFonts w:ascii="Arial" w:hAnsi="Arial" w:cs="Arial"/>
                <w:i/>
                <w:sz w:val="18"/>
                <w:szCs w:val="18"/>
              </w:rPr>
            </w:pPr>
            <w:r w:rsidRPr="00B92A7F">
              <w:rPr>
                <w:rFonts w:ascii="Arial" w:eastAsia="Arial" w:hAnsi="Arial" w:cs="Arial"/>
                <w:i/>
                <w:sz w:val="18"/>
                <w:szCs w:val="18"/>
              </w:rPr>
              <w:t xml:space="preserve">Early Action for Success Program </w:t>
            </w:r>
          </w:p>
          <w:p w:rsidR="00334752" w:rsidRPr="00B92A7F" w:rsidRDefault="00334752" w:rsidP="002B28B7">
            <w:pPr>
              <w:numPr>
                <w:ilvl w:val="0"/>
                <w:numId w:val="3"/>
              </w:numPr>
              <w:spacing w:after="0" w:line="240" w:lineRule="auto"/>
              <w:ind w:left="124" w:hanging="122"/>
              <w:rPr>
                <w:rFonts w:ascii="Arial" w:hAnsi="Arial" w:cs="Arial"/>
                <w:i/>
                <w:sz w:val="18"/>
                <w:szCs w:val="18"/>
              </w:rPr>
            </w:pPr>
            <w:r w:rsidRPr="00B92A7F">
              <w:rPr>
                <w:rFonts w:ascii="Arial" w:eastAsia="Arial" w:hAnsi="Arial" w:cs="Arial"/>
                <w:i/>
                <w:sz w:val="18"/>
                <w:szCs w:val="18"/>
              </w:rPr>
              <w:t>Professional Development Framework / SEF v2</w:t>
            </w:r>
          </w:p>
          <w:p w:rsidR="00334752" w:rsidRPr="00B92A7F" w:rsidRDefault="00334752" w:rsidP="00334752">
            <w:pPr>
              <w:spacing w:after="0" w:line="240" w:lineRule="auto"/>
              <w:ind w:left="2"/>
              <w:rPr>
                <w:rFonts w:ascii="Arial" w:hAnsi="Arial" w:cs="Arial"/>
                <w:i/>
                <w:sz w:val="18"/>
                <w:szCs w:val="18"/>
              </w:rPr>
            </w:pPr>
            <w:r w:rsidRPr="00B92A7F">
              <w:rPr>
                <w:rFonts w:ascii="Arial" w:eastAsia="Arial" w:hAnsi="Arial" w:cs="Arial"/>
                <w:i/>
                <w:sz w:val="18"/>
                <w:szCs w:val="18"/>
              </w:rPr>
              <w:t xml:space="preserve">- Learning Conferences </w:t>
            </w:r>
          </w:p>
          <w:p w:rsidR="00334752" w:rsidRPr="00B92A7F" w:rsidRDefault="00334752" w:rsidP="002B28B7">
            <w:pPr>
              <w:numPr>
                <w:ilvl w:val="0"/>
                <w:numId w:val="3"/>
              </w:numPr>
              <w:spacing w:after="0" w:line="240" w:lineRule="auto"/>
              <w:ind w:left="124" w:hanging="122"/>
              <w:rPr>
                <w:rFonts w:ascii="Arial" w:hAnsi="Arial" w:cs="Arial"/>
                <w:i/>
                <w:sz w:val="18"/>
                <w:szCs w:val="18"/>
              </w:rPr>
            </w:pPr>
            <w:r w:rsidRPr="00B92A7F">
              <w:rPr>
                <w:rFonts w:ascii="Arial" w:eastAsia="Arial" w:hAnsi="Arial" w:cs="Arial"/>
                <w:i/>
                <w:sz w:val="18"/>
                <w:szCs w:val="18"/>
              </w:rPr>
              <w:t xml:space="preserve">Learning Progressions and NAPLAN Data </w:t>
            </w:r>
          </w:p>
          <w:p w:rsidR="00334752" w:rsidRPr="00B92A7F" w:rsidRDefault="00334752" w:rsidP="00334752">
            <w:pPr>
              <w:spacing w:after="0" w:line="240" w:lineRule="auto"/>
              <w:rPr>
                <w:rFonts w:ascii="Arial" w:hAnsi="Arial" w:cs="Arial"/>
                <w:i/>
                <w:sz w:val="18"/>
                <w:szCs w:val="18"/>
              </w:rPr>
            </w:pPr>
            <w:r w:rsidRPr="00B92A7F">
              <w:rPr>
                <w:rFonts w:ascii="Arial" w:hAnsi="Arial" w:cs="Arial"/>
                <w:i/>
                <w:sz w:val="18"/>
                <w:szCs w:val="18"/>
              </w:rPr>
              <w:t>- Classroom Observations</w:t>
            </w:r>
          </w:p>
          <w:p w:rsidR="00334752" w:rsidRPr="00B92A7F" w:rsidRDefault="00334752" w:rsidP="00334752">
            <w:pPr>
              <w:spacing w:after="0" w:line="240" w:lineRule="auto"/>
              <w:rPr>
                <w:rFonts w:ascii="Arial" w:hAnsi="Arial" w:cs="Arial"/>
                <w:i/>
                <w:sz w:val="18"/>
                <w:szCs w:val="18"/>
              </w:rPr>
            </w:pPr>
            <w:r w:rsidRPr="00B92A7F">
              <w:rPr>
                <w:rFonts w:ascii="Arial" w:hAnsi="Arial" w:cs="Arial"/>
                <w:i/>
                <w:sz w:val="18"/>
                <w:szCs w:val="18"/>
              </w:rPr>
              <w:t>- Achievements of PDP’s goals</w:t>
            </w:r>
          </w:p>
          <w:p w:rsidR="00B92A7F" w:rsidRPr="00B92A7F" w:rsidRDefault="00334752" w:rsidP="00334752">
            <w:pPr>
              <w:spacing w:after="0" w:line="240" w:lineRule="auto"/>
              <w:rPr>
                <w:rFonts w:ascii="Arial" w:hAnsi="Arial" w:cs="Arial"/>
                <w:i/>
                <w:sz w:val="18"/>
                <w:szCs w:val="18"/>
              </w:rPr>
            </w:pPr>
            <w:r w:rsidRPr="00B92A7F">
              <w:rPr>
                <w:rFonts w:ascii="Arial" w:hAnsi="Arial" w:cs="Arial"/>
                <w:i/>
                <w:sz w:val="20"/>
                <w:szCs w:val="20"/>
              </w:rPr>
              <w:t xml:space="preserve">- </w:t>
            </w:r>
            <w:r w:rsidRPr="00B92A7F">
              <w:rPr>
                <w:rFonts w:ascii="Arial" w:hAnsi="Arial" w:cs="Arial"/>
                <w:i/>
                <w:sz w:val="18"/>
                <w:szCs w:val="18"/>
              </w:rPr>
              <w:t>Analysis of IEP’s</w:t>
            </w:r>
          </w:p>
        </w:tc>
        <w:tc>
          <w:tcPr>
            <w:tcW w:w="284" w:type="dxa"/>
            <w:vMerge/>
            <w:tcBorders>
              <w:top w:val="nil"/>
              <w:left w:val="single" w:sz="4" w:space="0" w:color="auto"/>
              <w:bottom w:val="nil"/>
              <w:right w:val="single" w:sz="4" w:space="0" w:color="auto"/>
            </w:tcBorders>
          </w:tcPr>
          <w:p w:rsidR="00334752" w:rsidRDefault="00334752" w:rsidP="00811E91"/>
        </w:tc>
        <w:tc>
          <w:tcPr>
            <w:tcW w:w="3685" w:type="dxa"/>
            <w:vMerge w:val="restart"/>
            <w:tcBorders>
              <w:left w:val="single" w:sz="4" w:space="0" w:color="auto"/>
              <w:bottom w:val="single" w:sz="4" w:space="0" w:color="auto"/>
              <w:right w:val="single" w:sz="4" w:space="0" w:color="auto"/>
            </w:tcBorders>
          </w:tcPr>
          <w:p w:rsidR="00334752" w:rsidRPr="00044547" w:rsidRDefault="00334752" w:rsidP="00811E91">
            <w:pPr>
              <w:ind w:left="2"/>
              <w:rPr>
                <w:u w:val="single"/>
              </w:rPr>
            </w:pPr>
            <w:r w:rsidRPr="00044547">
              <w:rPr>
                <w:rFonts w:ascii="Arial" w:eastAsia="Arial" w:hAnsi="Arial" w:cs="Arial"/>
                <w:b/>
                <w:sz w:val="20"/>
                <w:u w:val="single"/>
              </w:rPr>
              <w:t xml:space="preserve">Practices </w:t>
            </w:r>
          </w:p>
          <w:p w:rsidR="00334752" w:rsidRDefault="00334752" w:rsidP="00811E91">
            <w:pPr>
              <w:spacing w:after="1" w:line="241" w:lineRule="auto"/>
              <w:ind w:left="2"/>
            </w:pPr>
            <w:r>
              <w:rPr>
                <w:rFonts w:ascii="Arial" w:eastAsia="Arial" w:hAnsi="Arial" w:cs="Arial"/>
                <w:sz w:val="20"/>
              </w:rPr>
              <w:t xml:space="preserve">Continuous collaboration and reflection of learning results to inform explicit teaching approaches to literacy and numeracy.  </w:t>
            </w:r>
          </w:p>
          <w:p w:rsidR="00334752" w:rsidRDefault="00334752" w:rsidP="00811E91">
            <w:pPr>
              <w:ind w:left="2"/>
            </w:pPr>
            <w:r>
              <w:rPr>
                <w:rFonts w:ascii="Arial" w:eastAsia="Arial" w:hAnsi="Arial" w:cs="Arial"/>
                <w:sz w:val="20"/>
              </w:rPr>
              <w:t xml:space="preserve"> </w:t>
            </w:r>
          </w:p>
          <w:p w:rsidR="00334752" w:rsidRDefault="00334752" w:rsidP="00811E91">
            <w:pPr>
              <w:spacing w:line="241" w:lineRule="auto"/>
              <w:ind w:left="2"/>
            </w:pPr>
            <w:r>
              <w:rPr>
                <w:rFonts w:ascii="Arial" w:eastAsia="Arial" w:hAnsi="Arial" w:cs="Arial"/>
                <w:sz w:val="20"/>
              </w:rPr>
              <w:t xml:space="preserve">Teachers demonstrate and share expertise of content knowledge and teaching practice. </w:t>
            </w:r>
          </w:p>
          <w:p w:rsidR="00334752" w:rsidRDefault="00334752" w:rsidP="00811E91">
            <w:pPr>
              <w:ind w:left="2"/>
            </w:pPr>
            <w:r>
              <w:rPr>
                <w:rFonts w:ascii="Arial" w:eastAsia="Arial" w:hAnsi="Arial" w:cs="Arial"/>
                <w:b/>
                <w:sz w:val="20"/>
              </w:rPr>
              <w:t xml:space="preserve"> </w:t>
            </w:r>
          </w:p>
          <w:p w:rsidR="00334752" w:rsidRPr="00044547" w:rsidRDefault="00334752" w:rsidP="00811E91">
            <w:pPr>
              <w:ind w:left="2"/>
              <w:rPr>
                <w:u w:val="single"/>
              </w:rPr>
            </w:pPr>
            <w:r w:rsidRPr="00044547">
              <w:rPr>
                <w:rFonts w:ascii="Arial" w:eastAsia="Arial" w:hAnsi="Arial" w:cs="Arial"/>
                <w:b/>
                <w:sz w:val="20"/>
                <w:u w:val="single"/>
              </w:rPr>
              <w:t>Product</w:t>
            </w:r>
            <w:r w:rsidR="002B28B7">
              <w:rPr>
                <w:rFonts w:ascii="Arial" w:eastAsia="Arial" w:hAnsi="Arial" w:cs="Arial"/>
                <w:b/>
                <w:sz w:val="20"/>
                <w:u w:val="single"/>
              </w:rPr>
              <w:t>s</w:t>
            </w:r>
            <w:r w:rsidRPr="00044547">
              <w:rPr>
                <w:rFonts w:ascii="Arial" w:eastAsia="Arial" w:hAnsi="Arial" w:cs="Arial"/>
                <w:b/>
                <w:sz w:val="20"/>
                <w:u w:val="single"/>
              </w:rPr>
              <w:t xml:space="preserve"> </w:t>
            </w:r>
          </w:p>
          <w:p w:rsidR="00334752" w:rsidRDefault="00334752" w:rsidP="00AD3633">
            <w:pPr>
              <w:ind w:left="2"/>
            </w:pPr>
            <w:r>
              <w:rPr>
                <w:rFonts w:ascii="Arial" w:eastAsia="Arial" w:hAnsi="Arial" w:cs="Arial"/>
                <w:sz w:val="20"/>
              </w:rPr>
              <w:t>Teaching and Learning Programs across the school show evidence that they are adjusted to address individual student needs, ensuring that all students are challenged and that all adjustments lead to improved learning.</w:t>
            </w:r>
          </w:p>
          <w:p w:rsidR="00AD3633" w:rsidRDefault="00AD3633" w:rsidP="00811E91">
            <w:pPr>
              <w:spacing w:after="1" w:line="241" w:lineRule="auto"/>
              <w:ind w:left="2"/>
              <w:rPr>
                <w:rFonts w:ascii="Arial" w:eastAsia="Arial" w:hAnsi="Arial" w:cs="Arial"/>
                <w:sz w:val="20"/>
              </w:rPr>
            </w:pPr>
          </w:p>
          <w:p w:rsidR="00334752" w:rsidRDefault="00334752" w:rsidP="00B92A7F">
            <w:pPr>
              <w:spacing w:after="1" w:line="241" w:lineRule="auto"/>
              <w:ind w:left="2"/>
            </w:pPr>
            <w:r>
              <w:rPr>
                <w:rFonts w:ascii="Arial" w:eastAsia="Arial" w:hAnsi="Arial" w:cs="Arial"/>
                <w:sz w:val="20"/>
              </w:rPr>
              <w:t>The school has embedded explicit systems for collaboration, classroom observation and feedback to drive school-wide improvement in teaching practice a</w:t>
            </w:r>
            <w:r w:rsidR="00B92A7F">
              <w:rPr>
                <w:rFonts w:ascii="Arial" w:eastAsia="Arial" w:hAnsi="Arial" w:cs="Arial"/>
                <w:sz w:val="20"/>
              </w:rPr>
              <w:t xml:space="preserve">nd improving student outcomes. </w:t>
            </w:r>
          </w:p>
        </w:tc>
      </w:tr>
      <w:tr w:rsidR="00334752" w:rsidTr="00B92A7F">
        <w:trPr>
          <w:trHeight w:val="111"/>
        </w:trPr>
        <w:tc>
          <w:tcPr>
            <w:tcW w:w="3525" w:type="dxa"/>
            <w:tcBorders>
              <w:top w:val="single" w:sz="4" w:space="0" w:color="262626"/>
              <w:left w:val="single" w:sz="4" w:space="0" w:color="262626"/>
              <w:bottom w:val="single" w:sz="4" w:space="0" w:color="262626"/>
              <w:right w:val="single" w:sz="4" w:space="0" w:color="262626"/>
            </w:tcBorders>
            <w:shd w:val="clear" w:color="auto" w:fill="FFFF00"/>
          </w:tcPr>
          <w:p w:rsidR="00334752" w:rsidRPr="00CF1DCF" w:rsidRDefault="00334752" w:rsidP="00811E91">
            <w:pPr>
              <w:ind w:left="1"/>
              <w:rPr>
                <w:sz w:val="20"/>
                <w:szCs w:val="20"/>
              </w:rPr>
            </w:pPr>
            <w:r w:rsidRPr="00CF1DCF">
              <w:rPr>
                <w:rFonts w:ascii="Arial" w:eastAsia="Arial" w:hAnsi="Arial" w:cs="Arial"/>
                <w:b/>
                <w:color w:val="auto"/>
                <w:sz w:val="20"/>
                <w:szCs w:val="20"/>
              </w:rPr>
              <w:t xml:space="preserve">Improvement Measures  </w:t>
            </w:r>
          </w:p>
        </w:tc>
        <w:tc>
          <w:tcPr>
            <w:tcW w:w="283" w:type="dxa"/>
            <w:vMerge/>
            <w:tcBorders>
              <w:top w:val="nil"/>
              <w:left w:val="single" w:sz="4" w:space="0" w:color="262626"/>
              <w:bottom w:val="nil"/>
              <w:right w:val="single" w:sz="4" w:space="0" w:color="auto"/>
            </w:tcBorders>
          </w:tcPr>
          <w:p w:rsidR="00334752" w:rsidRDefault="00334752" w:rsidP="00811E91"/>
        </w:tc>
        <w:tc>
          <w:tcPr>
            <w:tcW w:w="3527"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334752" w:rsidRDefault="00334752" w:rsidP="00811E91"/>
        </w:tc>
        <w:tc>
          <w:tcPr>
            <w:tcW w:w="393" w:type="dxa"/>
            <w:vMerge/>
            <w:tcBorders>
              <w:top w:val="nil"/>
              <w:left w:val="single" w:sz="4" w:space="0" w:color="auto"/>
              <w:bottom w:val="nil"/>
              <w:right w:val="single" w:sz="4" w:space="0" w:color="auto"/>
            </w:tcBorders>
          </w:tcPr>
          <w:p w:rsidR="00334752" w:rsidRDefault="00334752" w:rsidP="00811E91"/>
        </w:tc>
        <w:tc>
          <w:tcPr>
            <w:tcW w:w="3969" w:type="dxa"/>
            <w:vMerge/>
            <w:tcBorders>
              <w:top w:val="single" w:sz="4" w:space="0" w:color="auto"/>
              <w:left w:val="single" w:sz="4" w:space="0" w:color="auto"/>
              <w:bottom w:val="single" w:sz="4" w:space="0" w:color="auto"/>
              <w:right w:val="single" w:sz="4" w:space="0" w:color="auto"/>
            </w:tcBorders>
          </w:tcPr>
          <w:p w:rsidR="00334752" w:rsidRDefault="00334752" w:rsidP="00811E91"/>
        </w:tc>
        <w:tc>
          <w:tcPr>
            <w:tcW w:w="284" w:type="dxa"/>
            <w:vMerge/>
            <w:tcBorders>
              <w:top w:val="nil"/>
              <w:left w:val="single" w:sz="4" w:space="0" w:color="auto"/>
              <w:bottom w:val="nil"/>
              <w:right w:val="single" w:sz="4" w:space="0" w:color="auto"/>
            </w:tcBorders>
          </w:tcPr>
          <w:p w:rsidR="00334752" w:rsidRDefault="00334752" w:rsidP="00811E91"/>
        </w:tc>
        <w:tc>
          <w:tcPr>
            <w:tcW w:w="3685" w:type="dxa"/>
            <w:vMerge/>
            <w:tcBorders>
              <w:top w:val="single" w:sz="4" w:space="0" w:color="auto"/>
              <w:left w:val="single" w:sz="4" w:space="0" w:color="auto"/>
              <w:bottom w:val="single" w:sz="4" w:space="0" w:color="auto"/>
              <w:right w:val="single" w:sz="4" w:space="0" w:color="auto"/>
            </w:tcBorders>
          </w:tcPr>
          <w:p w:rsidR="00334752" w:rsidRDefault="00334752" w:rsidP="00811E91"/>
        </w:tc>
      </w:tr>
      <w:tr w:rsidR="00334752" w:rsidTr="00B92A7F">
        <w:trPr>
          <w:trHeight w:val="2731"/>
        </w:trPr>
        <w:tc>
          <w:tcPr>
            <w:tcW w:w="3525" w:type="dxa"/>
            <w:tcBorders>
              <w:top w:val="single" w:sz="4" w:space="0" w:color="262626"/>
              <w:left w:val="single" w:sz="4" w:space="0" w:color="262626"/>
              <w:bottom w:val="single" w:sz="4" w:space="0" w:color="262626"/>
              <w:right w:val="single" w:sz="4" w:space="0" w:color="262626"/>
            </w:tcBorders>
            <w:shd w:val="clear" w:color="auto" w:fill="009900"/>
          </w:tcPr>
          <w:p w:rsidR="00334752" w:rsidRDefault="00334752" w:rsidP="00811E91">
            <w:pPr>
              <w:ind w:left="1"/>
            </w:pPr>
            <w:r>
              <w:rPr>
                <w:rFonts w:ascii="Arial" w:eastAsia="Arial" w:hAnsi="Arial" w:cs="Arial"/>
                <w:sz w:val="18"/>
              </w:rPr>
              <w:t xml:space="preserve"> </w:t>
            </w:r>
          </w:p>
          <w:p w:rsidR="00334752" w:rsidRPr="002B28B7" w:rsidRDefault="00334752" w:rsidP="002B28B7">
            <w:pPr>
              <w:pStyle w:val="ListParagraph"/>
              <w:numPr>
                <w:ilvl w:val="0"/>
                <w:numId w:val="5"/>
              </w:numPr>
              <w:ind w:left="392"/>
              <w:rPr>
                <w:sz w:val="20"/>
                <w:szCs w:val="20"/>
              </w:rPr>
            </w:pPr>
            <w:r w:rsidRPr="002B28B7">
              <w:rPr>
                <w:rFonts w:ascii="Arial" w:eastAsia="Arial" w:hAnsi="Arial" w:cs="Arial"/>
                <w:sz w:val="20"/>
                <w:szCs w:val="20"/>
              </w:rPr>
              <w:t xml:space="preserve">All Teachers will analyse school based data to plan and implement a differentiated curriculum in Literacy and Numeracy.   </w:t>
            </w:r>
          </w:p>
          <w:p w:rsidR="00334752" w:rsidRPr="00044547" w:rsidRDefault="00334752" w:rsidP="00811E91">
            <w:pPr>
              <w:ind w:left="1"/>
              <w:rPr>
                <w:sz w:val="20"/>
                <w:szCs w:val="20"/>
              </w:rPr>
            </w:pPr>
            <w:r w:rsidRPr="00044547">
              <w:rPr>
                <w:rFonts w:ascii="Arial" w:eastAsia="Arial" w:hAnsi="Arial" w:cs="Arial"/>
                <w:sz w:val="20"/>
                <w:szCs w:val="20"/>
              </w:rPr>
              <w:t xml:space="preserve"> </w:t>
            </w:r>
          </w:p>
          <w:p w:rsidR="00334752" w:rsidRPr="00B92A7F" w:rsidRDefault="002B28B7" w:rsidP="00B92A7F">
            <w:pPr>
              <w:pStyle w:val="ListParagraph"/>
              <w:numPr>
                <w:ilvl w:val="0"/>
                <w:numId w:val="4"/>
              </w:numPr>
              <w:ind w:left="392" w:right="14"/>
              <w:rPr>
                <w:rFonts w:ascii="Arial" w:eastAsia="Arial" w:hAnsi="Arial" w:cs="Arial"/>
                <w:sz w:val="20"/>
                <w:szCs w:val="20"/>
              </w:rPr>
            </w:pPr>
            <w:r>
              <w:rPr>
                <w:rFonts w:ascii="Arial" w:eastAsia="Arial" w:hAnsi="Arial" w:cs="Arial"/>
                <w:sz w:val="20"/>
                <w:szCs w:val="20"/>
              </w:rPr>
              <w:t xml:space="preserve">All Staff professional increase </w:t>
            </w:r>
            <w:r w:rsidR="00334752" w:rsidRPr="002B28B7">
              <w:rPr>
                <w:rFonts w:ascii="Arial" w:eastAsia="Arial" w:hAnsi="Arial" w:cs="Arial"/>
                <w:sz w:val="20"/>
                <w:szCs w:val="20"/>
              </w:rPr>
              <w:t xml:space="preserve">the number of learning experiences as evidence in all teaching programs. </w:t>
            </w:r>
          </w:p>
        </w:tc>
        <w:tc>
          <w:tcPr>
            <w:tcW w:w="283" w:type="dxa"/>
            <w:vMerge/>
            <w:tcBorders>
              <w:top w:val="nil"/>
              <w:left w:val="single" w:sz="4" w:space="0" w:color="262626"/>
              <w:bottom w:val="nil"/>
              <w:right w:val="single" w:sz="4" w:space="0" w:color="auto"/>
            </w:tcBorders>
          </w:tcPr>
          <w:p w:rsidR="00334752" w:rsidRDefault="00334752" w:rsidP="00811E91"/>
        </w:tc>
        <w:tc>
          <w:tcPr>
            <w:tcW w:w="3527"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334752" w:rsidRDefault="00334752" w:rsidP="00811E91"/>
        </w:tc>
        <w:tc>
          <w:tcPr>
            <w:tcW w:w="393" w:type="dxa"/>
            <w:vMerge/>
            <w:tcBorders>
              <w:top w:val="nil"/>
              <w:left w:val="single" w:sz="4" w:space="0" w:color="auto"/>
              <w:bottom w:val="nil"/>
              <w:right w:val="single" w:sz="4" w:space="0" w:color="auto"/>
            </w:tcBorders>
          </w:tcPr>
          <w:p w:rsidR="00334752" w:rsidRDefault="00334752" w:rsidP="00811E91"/>
        </w:tc>
        <w:tc>
          <w:tcPr>
            <w:tcW w:w="3969" w:type="dxa"/>
            <w:vMerge/>
            <w:tcBorders>
              <w:top w:val="single" w:sz="4" w:space="0" w:color="auto"/>
              <w:left w:val="single" w:sz="4" w:space="0" w:color="auto"/>
              <w:bottom w:val="single" w:sz="4" w:space="0" w:color="auto"/>
              <w:right w:val="single" w:sz="4" w:space="0" w:color="auto"/>
            </w:tcBorders>
          </w:tcPr>
          <w:p w:rsidR="00334752" w:rsidRDefault="00334752" w:rsidP="00811E91"/>
        </w:tc>
        <w:tc>
          <w:tcPr>
            <w:tcW w:w="284" w:type="dxa"/>
            <w:vMerge/>
            <w:tcBorders>
              <w:top w:val="nil"/>
              <w:left w:val="single" w:sz="4" w:space="0" w:color="auto"/>
              <w:bottom w:val="nil"/>
              <w:right w:val="single" w:sz="4" w:space="0" w:color="auto"/>
            </w:tcBorders>
          </w:tcPr>
          <w:p w:rsidR="00334752" w:rsidRDefault="00334752" w:rsidP="00811E91"/>
        </w:tc>
        <w:tc>
          <w:tcPr>
            <w:tcW w:w="3685" w:type="dxa"/>
            <w:vMerge/>
            <w:tcBorders>
              <w:top w:val="single" w:sz="4" w:space="0" w:color="auto"/>
              <w:left w:val="single" w:sz="4" w:space="0" w:color="auto"/>
              <w:bottom w:val="single" w:sz="4" w:space="0" w:color="auto"/>
              <w:right w:val="single" w:sz="4" w:space="0" w:color="auto"/>
            </w:tcBorders>
          </w:tcPr>
          <w:p w:rsidR="00334752" w:rsidRDefault="00334752" w:rsidP="00811E91"/>
        </w:tc>
      </w:tr>
    </w:tbl>
    <w:p w:rsidR="00334752" w:rsidRDefault="00334752" w:rsidP="00AD4A09">
      <w:pPr>
        <w:spacing w:after="200" w:line="276" w:lineRule="auto"/>
      </w:pPr>
      <w:bookmarkStart w:id="0" w:name="_GoBack"/>
      <w:bookmarkEnd w:id="0"/>
    </w:p>
    <w:sectPr w:rsidR="00334752" w:rsidSect="00DA656A">
      <w:headerReference w:type="even" r:id="rId25"/>
      <w:headerReference w:type="default" r:id="rId26"/>
      <w:footerReference w:type="even" r:id="rId27"/>
      <w:footerReference w:type="default" r:id="rId28"/>
      <w:headerReference w:type="first" r:id="rId29"/>
      <w:footerReference w:type="first" r:id="rId30"/>
      <w:pgSz w:w="16838" w:h="11906" w:orient="landscape"/>
      <w:pgMar w:top="720" w:right="2096"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A7F" w:rsidRDefault="00B92A7F" w:rsidP="00B92A7F">
      <w:pPr>
        <w:spacing w:after="0" w:line="240" w:lineRule="auto"/>
      </w:pPr>
      <w:r>
        <w:separator/>
      </w:r>
    </w:p>
  </w:endnote>
  <w:endnote w:type="continuationSeparator" w:id="0">
    <w:p w:rsidR="00B92A7F" w:rsidRDefault="00B92A7F" w:rsidP="00B92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A7F" w:rsidRDefault="00B92A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A7F" w:rsidRDefault="00B92A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A7F" w:rsidRDefault="00B92A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A7F" w:rsidRDefault="00B92A7F" w:rsidP="00B92A7F">
      <w:pPr>
        <w:spacing w:after="0" w:line="240" w:lineRule="auto"/>
      </w:pPr>
      <w:r>
        <w:separator/>
      </w:r>
    </w:p>
  </w:footnote>
  <w:footnote w:type="continuationSeparator" w:id="0">
    <w:p w:rsidR="00B92A7F" w:rsidRDefault="00B92A7F" w:rsidP="00B92A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A7F" w:rsidRDefault="00B92A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A7F" w:rsidRDefault="00B92A7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A7F" w:rsidRDefault="00B92A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99577F"/>
    <w:multiLevelType w:val="hybridMultilevel"/>
    <w:tmpl w:val="BA2C9DAC"/>
    <w:lvl w:ilvl="0" w:tplc="C08E9DC6">
      <w:start w:val="1"/>
      <w:numFmt w:val="bullet"/>
      <w:lvlText w:val=""/>
      <w:lvlJc w:val="left"/>
      <w:pPr>
        <w:ind w:left="720" w:hanging="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48104F78"/>
    <w:multiLevelType w:val="hybridMultilevel"/>
    <w:tmpl w:val="E632D108"/>
    <w:lvl w:ilvl="0" w:tplc="C08E9DC6">
      <w:start w:val="1"/>
      <w:numFmt w:val="bullet"/>
      <w:lvlText w:val=""/>
      <w:lvlJc w:val="left"/>
      <w:pPr>
        <w:ind w:left="4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50D8EBFE">
      <w:start w:val="1"/>
      <w:numFmt w:val="bullet"/>
      <w:lvlText w:val="o"/>
      <w:lvlJc w:val="left"/>
      <w:pPr>
        <w:ind w:left="11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1EFCEF36">
      <w:start w:val="1"/>
      <w:numFmt w:val="bullet"/>
      <w:lvlText w:val="▪"/>
      <w:lvlJc w:val="left"/>
      <w:pPr>
        <w:ind w:left="19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B400EFC8">
      <w:start w:val="1"/>
      <w:numFmt w:val="bullet"/>
      <w:lvlText w:val="•"/>
      <w:lvlJc w:val="left"/>
      <w:pPr>
        <w:ind w:left="26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8F786C5E">
      <w:start w:val="1"/>
      <w:numFmt w:val="bullet"/>
      <w:lvlText w:val="o"/>
      <w:lvlJc w:val="left"/>
      <w:pPr>
        <w:ind w:left="334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EBC0AEBC">
      <w:start w:val="1"/>
      <w:numFmt w:val="bullet"/>
      <w:lvlText w:val="▪"/>
      <w:lvlJc w:val="left"/>
      <w:pPr>
        <w:ind w:left="40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AD22340">
      <w:start w:val="1"/>
      <w:numFmt w:val="bullet"/>
      <w:lvlText w:val="•"/>
      <w:lvlJc w:val="left"/>
      <w:pPr>
        <w:ind w:left="47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D33E7E50">
      <w:start w:val="1"/>
      <w:numFmt w:val="bullet"/>
      <w:lvlText w:val="o"/>
      <w:lvlJc w:val="left"/>
      <w:pPr>
        <w:ind w:left="55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448441E">
      <w:start w:val="1"/>
      <w:numFmt w:val="bullet"/>
      <w:lvlText w:val="▪"/>
      <w:lvlJc w:val="left"/>
      <w:pPr>
        <w:ind w:left="62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
    <w:nsid w:val="485F185C"/>
    <w:multiLevelType w:val="hybridMultilevel"/>
    <w:tmpl w:val="7AD81772"/>
    <w:lvl w:ilvl="0" w:tplc="F2AC7C04">
      <w:start w:val="1"/>
      <w:numFmt w:val="bullet"/>
      <w:lvlText w:val="-"/>
      <w:lvlJc w:val="left"/>
      <w:pPr>
        <w:ind w:left="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5E05B6">
      <w:start w:val="1"/>
      <w:numFmt w:val="bullet"/>
      <w:lvlText w:val="o"/>
      <w:lvlJc w:val="left"/>
      <w:pPr>
        <w:ind w:left="10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CFC163E">
      <w:start w:val="1"/>
      <w:numFmt w:val="bullet"/>
      <w:lvlText w:val="▪"/>
      <w:lvlJc w:val="left"/>
      <w:pPr>
        <w:ind w:left="1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EC07D0C">
      <w:start w:val="1"/>
      <w:numFmt w:val="bullet"/>
      <w:lvlText w:val="•"/>
      <w:lvlJc w:val="left"/>
      <w:pPr>
        <w:ind w:left="25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947376">
      <w:start w:val="1"/>
      <w:numFmt w:val="bullet"/>
      <w:lvlText w:val="o"/>
      <w:lvlJc w:val="left"/>
      <w:pPr>
        <w:ind w:left="32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CF8950C">
      <w:start w:val="1"/>
      <w:numFmt w:val="bullet"/>
      <w:lvlText w:val="▪"/>
      <w:lvlJc w:val="left"/>
      <w:pPr>
        <w:ind w:left="39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5D081E2">
      <w:start w:val="1"/>
      <w:numFmt w:val="bullet"/>
      <w:lvlText w:val="•"/>
      <w:lvlJc w:val="left"/>
      <w:pPr>
        <w:ind w:left="46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6500542">
      <w:start w:val="1"/>
      <w:numFmt w:val="bullet"/>
      <w:lvlText w:val="o"/>
      <w:lvlJc w:val="left"/>
      <w:pPr>
        <w:ind w:left="53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76818F0">
      <w:start w:val="1"/>
      <w:numFmt w:val="bullet"/>
      <w:lvlText w:val="▪"/>
      <w:lvlJc w:val="left"/>
      <w:pPr>
        <w:ind w:left="61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nsid w:val="4CAD5EF7"/>
    <w:multiLevelType w:val="hybridMultilevel"/>
    <w:tmpl w:val="020CD478"/>
    <w:lvl w:ilvl="0" w:tplc="C08E9DC6">
      <w:start w:val="1"/>
      <w:numFmt w:val="bullet"/>
      <w:lvlText w:val=""/>
      <w:lvlJc w:val="left"/>
      <w:pPr>
        <w:ind w:left="721" w:hanging="360"/>
      </w:pPr>
      <w:rPr>
        <w:rFonts w:ascii="Wingdings" w:eastAsia="Wingdings" w:hAnsi="Wingdings" w:cs="Wingdings" w:hint="default"/>
        <w:b w:val="0"/>
        <w:i w:val="0"/>
        <w:strike w:val="0"/>
        <w:dstrike w:val="0"/>
        <w:color w:val="000000"/>
        <w:sz w:val="18"/>
        <w:szCs w:val="18"/>
        <w:u w:val="none" w:color="000000"/>
        <w:bdr w:val="none" w:sz="0" w:space="0" w:color="auto"/>
        <w:shd w:val="clear" w:color="auto" w:fill="auto"/>
        <w:vertAlign w:val="baseline"/>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4">
    <w:nsid w:val="4E44414A"/>
    <w:multiLevelType w:val="hybridMultilevel"/>
    <w:tmpl w:val="0F28F2B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17"/>
  <w:displayBackgroundShape/>
  <w:proofState w:spelling="clean" w:grammar="clean"/>
  <w:defaultTabStop w:val="720"/>
  <w:characterSpacingControl w:val="doNotCompress"/>
  <w:hdrShapeDefaults>
    <o:shapedefaults v:ext="edit" spidmax="6145">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752"/>
    <w:rsid w:val="00044547"/>
    <w:rsid w:val="00235F5B"/>
    <w:rsid w:val="002B28B7"/>
    <w:rsid w:val="00334752"/>
    <w:rsid w:val="00351A2F"/>
    <w:rsid w:val="003541F9"/>
    <w:rsid w:val="003D23F9"/>
    <w:rsid w:val="004512AA"/>
    <w:rsid w:val="005B4BEB"/>
    <w:rsid w:val="00724A05"/>
    <w:rsid w:val="008B2BE8"/>
    <w:rsid w:val="00960F19"/>
    <w:rsid w:val="00AD3633"/>
    <w:rsid w:val="00AD4A09"/>
    <w:rsid w:val="00B6541E"/>
    <w:rsid w:val="00B92A7F"/>
    <w:rsid w:val="00BC40C4"/>
    <w:rsid w:val="00CA6698"/>
    <w:rsid w:val="00CD51A2"/>
    <w:rsid w:val="00CF1DCF"/>
    <w:rsid w:val="00D022DB"/>
    <w:rsid w:val="00D20487"/>
    <w:rsid w:val="00DA656A"/>
    <w:rsid w:val="00DB496F"/>
    <w:rsid w:val="00F544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fill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752"/>
    <w:pPr>
      <w:spacing w:after="160" w:line="259" w:lineRule="auto"/>
    </w:pPr>
    <w:rPr>
      <w:rFonts w:ascii="Calibri" w:eastAsia="Calibri" w:hAnsi="Calibri" w:cs="Calibri"/>
      <w:color w:val="00000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47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752"/>
    <w:rPr>
      <w:rFonts w:ascii="Tahoma" w:eastAsia="Calibri" w:hAnsi="Tahoma" w:cs="Tahoma"/>
      <w:color w:val="000000"/>
      <w:sz w:val="16"/>
      <w:szCs w:val="16"/>
      <w:lang w:eastAsia="en-AU"/>
    </w:rPr>
  </w:style>
  <w:style w:type="table" w:customStyle="1" w:styleId="TableGrid">
    <w:name w:val="TableGrid"/>
    <w:rsid w:val="00334752"/>
    <w:pPr>
      <w:spacing w:after="0" w:line="240" w:lineRule="auto"/>
    </w:pPr>
    <w:rPr>
      <w:rFonts w:eastAsiaTheme="minorEastAsia"/>
      <w:lang w:eastAsia="en-AU"/>
    </w:rPr>
    <w:tblPr>
      <w:tblCellMar>
        <w:top w:w="0" w:type="dxa"/>
        <w:left w:w="0" w:type="dxa"/>
        <w:bottom w:w="0" w:type="dxa"/>
        <w:right w:w="0" w:type="dxa"/>
      </w:tblCellMar>
    </w:tblPr>
  </w:style>
  <w:style w:type="paragraph" w:styleId="ListParagraph">
    <w:name w:val="List Paragraph"/>
    <w:basedOn w:val="Normal"/>
    <w:uiPriority w:val="34"/>
    <w:qFormat/>
    <w:rsid w:val="002B28B7"/>
    <w:pPr>
      <w:ind w:left="720"/>
      <w:contextualSpacing/>
    </w:pPr>
  </w:style>
  <w:style w:type="paragraph" w:styleId="Header">
    <w:name w:val="header"/>
    <w:basedOn w:val="Normal"/>
    <w:link w:val="HeaderChar"/>
    <w:uiPriority w:val="99"/>
    <w:unhideWhenUsed/>
    <w:rsid w:val="00B92A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A7F"/>
    <w:rPr>
      <w:rFonts w:ascii="Calibri" w:eastAsia="Calibri" w:hAnsi="Calibri" w:cs="Calibri"/>
      <w:color w:val="000000"/>
      <w:lang w:eastAsia="en-AU"/>
    </w:rPr>
  </w:style>
  <w:style w:type="paragraph" w:styleId="Footer">
    <w:name w:val="footer"/>
    <w:basedOn w:val="Normal"/>
    <w:link w:val="FooterChar"/>
    <w:uiPriority w:val="99"/>
    <w:unhideWhenUsed/>
    <w:rsid w:val="00B92A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A7F"/>
    <w:rPr>
      <w:rFonts w:ascii="Calibri" w:eastAsia="Calibri" w:hAnsi="Calibri" w:cs="Calibri"/>
      <w:color w:val="00000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752"/>
    <w:pPr>
      <w:spacing w:after="160" w:line="259" w:lineRule="auto"/>
    </w:pPr>
    <w:rPr>
      <w:rFonts w:ascii="Calibri" w:eastAsia="Calibri" w:hAnsi="Calibri" w:cs="Calibri"/>
      <w:color w:val="00000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47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752"/>
    <w:rPr>
      <w:rFonts w:ascii="Tahoma" w:eastAsia="Calibri" w:hAnsi="Tahoma" w:cs="Tahoma"/>
      <w:color w:val="000000"/>
      <w:sz w:val="16"/>
      <w:szCs w:val="16"/>
      <w:lang w:eastAsia="en-AU"/>
    </w:rPr>
  </w:style>
  <w:style w:type="table" w:customStyle="1" w:styleId="TableGrid">
    <w:name w:val="TableGrid"/>
    <w:rsid w:val="00334752"/>
    <w:pPr>
      <w:spacing w:after="0" w:line="240" w:lineRule="auto"/>
    </w:pPr>
    <w:rPr>
      <w:rFonts w:eastAsiaTheme="minorEastAsia"/>
      <w:lang w:eastAsia="en-AU"/>
    </w:rPr>
    <w:tblPr>
      <w:tblCellMar>
        <w:top w:w="0" w:type="dxa"/>
        <w:left w:w="0" w:type="dxa"/>
        <w:bottom w:w="0" w:type="dxa"/>
        <w:right w:w="0" w:type="dxa"/>
      </w:tblCellMar>
    </w:tblPr>
  </w:style>
  <w:style w:type="paragraph" w:styleId="ListParagraph">
    <w:name w:val="List Paragraph"/>
    <w:basedOn w:val="Normal"/>
    <w:uiPriority w:val="34"/>
    <w:qFormat/>
    <w:rsid w:val="002B28B7"/>
    <w:pPr>
      <w:ind w:left="720"/>
      <w:contextualSpacing/>
    </w:pPr>
  </w:style>
  <w:style w:type="paragraph" w:styleId="Header">
    <w:name w:val="header"/>
    <w:basedOn w:val="Normal"/>
    <w:link w:val="HeaderChar"/>
    <w:uiPriority w:val="99"/>
    <w:unhideWhenUsed/>
    <w:rsid w:val="00B92A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A7F"/>
    <w:rPr>
      <w:rFonts w:ascii="Calibri" w:eastAsia="Calibri" w:hAnsi="Calibri" w:cs="Calibri"/>
      <w:color w:val="000000"/>
      <w:lang w:eastAsia="en-AU"/>
    </w:rPr>
  </w:style>
  <w:style w:type="paragraph" w:styleId="Footer">
    <w:name w:val="footer"/>
    <w:basedOn w:val="Normal"/>
    <w:link w:val="FooterChar"/>
    <w:uiPriority w:val="99"/>
    <w:unhideWhenUsed/>
    <w:rsid w:val="00B92A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A7F"/>
    <w:rPr>
      <w:rFonts w:ascii="Calibri" w:eastAsia="Calibri" w:hAnsi="Calibri" w:cs="Calibri"/>
      <w:color w:val="00000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C46F3-4FF4-44D1-9045-8A3C66C1C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1271</Words>
  <Characters>7249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8503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Haisell, Christina</dc:creator>
  <cp:lastModifiedBy>Solley, Kim</cp:lastModifiedBy>
  <cp:revision>2</cp:revision>
  <dcterms:created xsi:type="dcterms:W3CDTF">2018-04-12T22:52:00Z</dcterms:created>
  <dcterms:modified xsi:type="dcterms:W3CDTF">2018-04-12T22:52:00Z</dcterms:modified>
</cp:coreProperties>
</file>